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B051A1" w14:textId="7D583209" w:rsidR="00B6448A" w:rsidRPr="00FC5A47" w:rsidRDefault="00C84593">
      <w:pPr>
        <w:rPr>
          <w:sz w:val="8"/>
          <w:szCs w:val="8"/>
        </w:rPr>
      </w:pPr>
      <w:r>
        <w:rPr>
          <w:noProof/>
        </w:rPr>
        <w:drawing>
          <wp:anchor distT="0" distB="0" distL="114300" distR="114300" simplePos="0" relativeHeight="251665408" behindDoc="1" locked="0" layoutInCell="1" allowOverlap="1" wp14:anchorId="3B848B0A" wp14:editId="65B4743E">
            <wp:simplePos x="0" y="0"/>
            <wp:positionH relativeFrom="column">
              <wp:posOffset>0</wp:posOffset>
            </wp:positionH>
            <wp:positionV relativeFrom="paragraph">
              <wp:posOffset>-635</wp:posOffset>
            </wp:positionV>
            <wp:extent cx="7062470" cy="1062355"/>
            <wp:effectExtent l="0" t="0" r="5080" b="4445"/>
            <wp:wrapNone/>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62470" cy="1062355"/>
                    </a:xfrm>
                    <a:prstGeom prst="rect">
                      <a:avLst/>
                    </a:prstGeom>
                  </pic:spPr>
                </pic:pic>
              </a:graphicData>
            </a:graphic>
            <wp14:sizeRelH relativeFrom="page">
              <wp14:pctWidth>0</wp14:pctWidth>
            </wp14:sizeRelH>
            <wp14:sizeRelV relativeFrom="page">
              <wp14:pctHeight>0</wp14:pctHeight>
            </wp14:sizeRelV>
          </wp:anchor>
        </w:drawing>
      </w:r>
      <w:r w:rsidR="00B6448A">
        <w:t xml:space="preserve">                               </w:t>
      </w:r>
    </w:p>
    <w:p w14:paraId="560B8861" w14:textId="296C2DC1" w:rsidR="00673569" w:rsidRPr="00765E02" w:rsidRDefault="00673569" w:rsidP="00673569">
      <w:pPr>
        <w:tabs>
          <w:tab w:val="left" w:pos="2445"/>
        </w:tabs>
        <w:spacing w:after="0" w:line="240" w:lineRule="auto"/>
        <w:jc w:val="center"/>
        <w:rPr>
          <w:rFonts w:ascii="Book Antiqua" w:hAnsi="Book Antiqua" w:cs="Arial"/>
          <w:b/>
          <w:color w:val="FF0000"/>
          <w:sz w:val="70"/>
          <w:szCs w:val="70"/>
        </w:rPr>
      </w:pPr>
    </w:p>
    <w:p w14:paraId="65D0DC0D" w14:textId="24D2AC8F" w:rsidR="00615ACA" w:rsidRDefault="00615ACA" w:rsidP="00615ACA">
      <w:pPr>
        <w:tabs>
          <w:tab w:val="left" w:pos="2445"/>
        </w:tabs>
        <w:spacing w:after="0" w:line="240" w:lineRule="auto"/>
        <w:rPr>
          <w:rFonts w:ascii="Candara" w:hAnsi="Candara" w:cs="Arial"/>
          <w:b/>
          <w:color w:val="FF0000"/>
          <w:sz w:val="60"/>
          <w:szCs w:val="60"/>
        </w:rPr>
        <w:sectPr w:rsidR="00615ACA" w:rsidSect="00673569">
          <w:pgSz w:w="11907" w:h="16840" w:code="9"/>
          <w:pgMar w:top="181" w:right="425" w:bottom="9" w:left="360" w:header="720" w:footer="720" w:gutter="0"/>
          <w:cols w:space="66"/>
          <w:docGrid w:linePitch="360"/>
        </w:sectPr>
      </w:pPr>
    </w:p>
    <w:p w14:paraId="1317ED68" w14:textId="5E52D10F" w:rsidR="00B34493" w:rsidRPr="009328D3" w:rsidRDefault="00B34493" w:rsidP="00B34493">
      <w:pPr>
        <w:tabs>
          <w:tab w:val="left" w:pos="2445"/>
        </w:tabs>
        <w:rPr>
          <w:rFonts w:ascii="Bookman Old Style" w:hAnsi="Bookman Old Style" w:cs="Arial"/>
          <w:b/>
          <w:color w:val="FF0000"/>
          <w:sz w:val="36"/>
          <w:szCs w:val="36"/>
        </w:rPr>
        <w:sectPr w:rsidR="00B34493" w:rsidRPr="009328D3" w:rsidSect="0079475C">
          <w:type w:val="continuous"/>
          <w:pgSz w:w="11907" w:h="16840" w:code="9"/>
          <w:pgMar w:top="181" w:right="425" w:bottom="9" w:left="360" w:header="720" w:footer="720" w:gutter="0"/>
          <w:cols w:num="2" w:space="720"/>
          <w:docGrid w:linePitch="360"/>
        </w:sectPr>
      </w:pPr>
    </w:p>
    <w:p w14:paraId="2B688506" w14:textId="3A96945B" w:rsidR="008F1602" w:rsidRPr="009328D3" w:rsidRDefault="00E41479" w:rsidP="009328D3">
      <w:pPr>
        <w:tabs>
          <w:tab w:val="left" w:pos="2445"/>
        </w:tabs>
        <w:spacing w:after="0"/>
        <w:rPr>
          <w:rFonts w:ascii="Candara" w:hAnsi="Candara" w:cs="Arial"/>
          <w:b/>
          <w:color w:val="FF0000"/>
          <w:sz w:val="60"/>
          <w:szCs w:val="60"/>
        </w:rPr>
      </w:pPr>
      <w:r>
        <w:rPr>
          <w:rFonts w:ascii="Candara" w:hAnsi="Candara" w:cs="Arial"/>
          <w:b/>
          <w:noProof/>
          <w:color w:val="FF0000"/>
          <w:sz w:val="60"/>
          <w:szCs w:val="60"/>
        </w:rPr>
        <w:drawing>
          <wp:anchor distT="0" distB="0" distL="114300" distR="114300" simplePos="0" relativeHeight="251664384" behindDoc="1" locked="0" layoutInCell="1" allowOverlap="1" wp14:anchorId="3DC62A0C" wp14:editId="1B1983B1">
            <wp:simplePos x="0" y="0"/>
            <wp:positionH relativeFrom="column">
              <wp:posOffset>247380</wp:posOffset>
            </wp:positionH>
            <wp:positionV relativeFrom="paragraph">
              <wp:posOffset>131256</wp:posOffset>
            </wp:positionV>
            <wp:extent cx="2899975" cy="1631203"/>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9975" cy="1631203"/>
                    </a:xfrm>
                    <a:prstGeom prst="rect">
                      <a:avLst/>
                    </a:prstGeom>
                  </pic:spPr>
                </pic:pic>
              </a:graphicData>
            </a:graphic>
            <wp14:sizeRelH relativeFrom="page">
              <wp14:pctWidth>0</wp14:pctWidth>
            </wp14:sizeRelH>
            <wp14:sizeRelV relativeFrom="page">
              <wp14:pctHeight>0</wp14:pctHeight>
            </wp14:sizeRelV>
          </wp:anchor>
        </w:drawing>
      </w:r>
    </w:p>
    <w:p w14:paraId="132E7CA5" w14:textId="77777777" w:rsidR="009328D3" w:rsidRDefault="009328D3" w:rsidP="009328D3">
      <w:pPr>
        <w:tabs>
          <w:tab w:val="left" w:pos="2445"/>
        </w:tabs>
        <w:spacing w:after="0"/>
        <w:rPr>
          <w:rFonts w:ascii="Candara" w:hAnsi="Candara" w:cs="Arial"/>
          <w:b/>
          <w:color w:val="FF0000"/>
          <w:sz w:val="48"/>
          <w:szCs w:val="48"/>
        </w:rPr>
      </w:pPr>
    </w:p>
    <w:p w14:paraId="70467EEC" w14:textId="77777777" w:rsidR="008A0D1D" w:rsidRDefault="008A0D1D" w:rsidP="00C25E7C">
      <w:pPr>
        <w:tabs>
          <w:tab w:val="left" w:pos="2445"/>
        </w:tabs>
        <w:spacing w:after="0" w:line="240" w:lineRule="auto"/>
        <w:rPr>
          <w:rFonts w:ascii="Candara" w:hAnsi="Candara" w:cs="Arial"/>
          <w:b/>
          <w:i/>
          <w:iCs/>
          <w:sz w:val="30"/>
          <w:szCs w:val="30"/>
        </w:rPr>
      </w:pPr>
    </w:p>
    <w:p w14:paraId="1EED1649" w14:textId="77777777" w:rsidR="00C25E7C" w:rsidRDefault="00C25E7C" w:rsidP="007E5171">
      <w:pPr>
        <w:tabs>
          <w:tab w:val="left" w:pos="2445"/>
        </w:tabs>
        <w:spacing w:after="0" w:line="240" w:lineRule="auto"/>
        <w:rPr>
          <w:rFonts w:ascii="Candara" w:hAnsi="Candara" w:cs="Arial"/>
          <w:b/>
          <w:i/>
          <w:iCs/>
          <w:sz w:val="30"/>
          <w:szCs w:val="30"/>
        </w:rPr>
      </w:pPr>
    </w:p>
    <w:p w14:paraId="1F0B5E07" w14:textId="77777777" w:rsidR="007E5171" w:rsidRDefault="007E5171" w:rsidP="009328D3">
      <w:pPr>
        <w:tabs>
          <w:tab w:val="left" w:pos="2445"/>
        </w:tabs>
        <w:spacing w:after="0" w:line="240" w:lineRule="auto"/>
        <w:jc w:val="center"/>
        <w:rPr>
          <w:rFonts w:ascii="Candara" w:hAnsi="Candara" w:cs="Arial"/>
          <w:b/>
          <w:i/>
          <w:iCs/>
          <w:sz w:val="30"/>
          <w:szCs w:val="30"/>
        </w:rPr>
      </w:pPr>
    </w:p>
    <w:p w14:paraId="4475D6F9" w14:textId="77777777" w:rsidR="007E5171" w:rsidRDefault="007E5171" w:rsidP="009328D3">
      <w:pPr>
        <w:tabs>
          <w:tab w:val="left" w:pos="2445"/>
        </w:tabs>
        <w:spacing w:after="0" w:line="240" w:lineRule="auto"/>
        <w:jc w:val="center"/>
        <w:rPr>
          <w:rFonts w:ascii="Candara" w:hAnsi="Candara" w:cs="Arial"/>
          <w:b/>
          <w:i/>
          <w:iCs/>
          <w:sz w:val="30"/>
          <w:szCs w:val="30"/>
        </w:rPr>
      </w:pPr>
    </w:p>
    <w:p w14:paraId="22980B91" w14:textId="19509BCD" w:rsidR="00E41479" w:rsidRPr="008A0D1D" w:rsidRDefault="00E41479" w:rsidP="009328D3">
      <w:pPr>
        <w:tabs>
          <w:tab w:val="left" w:pos="2445"/>
        </w:tabs>
        <w:spacing w:after="0" w:line="240" w:lineRule="auto"/>
        <w:jc w:val="center"/>
        <w:rPr>
          <w:rFonts w:ascii="Candara" w:hAnsi="Candara" w:cs="Arial"/>
          <w:b/>
          <w:i/>
          <w:iCs/>
          <w:sz w:val="30"/>
          <w:szCs w:val="30"/>
        </w:rPr>
      </w:pPr>
      <w:r w:rsidRPr="008A0D1D">
        <w:rPr>
          <w:rFonts w:ascii="Candara" w:hAnsi="Candara" w:cs="Arial"/>
          <w:b/>
          <w:i/>
          <w:iCs/>
          <w:sz w:val="30"/>
          <w:szCs w:val="30"/>
        </w:rPr>
        <w:t>doček 2022. godine</w:t>
      </w:r>
    </w:p>
    <w:p w14:paraId="385E3378" w14:textId="5895A4BF" w:rsidR="00B34493" w:rsidRPr="009328D3" w:rsidRDefault="00740C16" w:rsidP="009328D3">
      <w:pPr>
        <w:tabs>
          <w:tab w:val="left" w:pos="2445"/>
        </w:tabs>
        <w:spacing w:after="0" w:line="240" w:lineRule="auto"/>
        <w:jc w:val="center"/>
        <w:rPr>
          <w:rFonts w:ascii="Candara" w:hAnsi="Candara" w:cs="Arial"/>
          <w:b/>
          <w:color w:val="FF0000"/>
          <w:sz w:val="46"/>
          <w:szCs w:val="46"/>
        </w:rPr>
      </w:pPr>
      <w:r>
        <w:rPr>
          <w:rFonts w:ascii="Candara" w:hAnsi="Candara" w:cs="Arial"/>
          <w:b/>
          <w:color w:val="FF0000"/>
          <w:sz w:val="46"/>
          <w:szCs w:val="46"/>
        </w:rPr>
        <w:t>TREBINJE</w:t>
      </w:r>
    </w:p>
    <w:p w14:paraId="10E94582" w14:textId="26CC81F5" w:rsidR="00B34493" w:rsidRPr="00740C16" w:rsidRDefault="00B34493" w:rsidP="009328D3">
      <w:pPr>
        <w:tabs>
          <w:tab w:val="left" w:pos="2445"/>
        </w:tabs>
        <w:spacing w:after="0" w:line="240" w:lineRule="auto"/>
        <w:jc w:val="center"/>
        <w:rPr>
          <w:rFonts w:ascii="Candara" w:hAnsi="Candara" w:cs="Arial"/>
          <w:b/>
          <w:color w:val="FF0000"/>
          <w:sz w:val="18"/>
          <w:szCs w:val="18"/>
        </w:rPr>
      </w:pPr>
      <w:r w:rsidRPr="00740C16">
        <w:rPr>
          <w:rFonts w:ascii="Candara" w:hAnsi="Candara" w:cs="Arial"/>
          <w:b/>
          <w:i/>
          <w:sz w:val="18"/>
          <w:szCs w:val="18"/>
          <w:lang w:val="sr-Latn-CS"/>
        </w:rPr>
        <w:t xml:space="preserve">fakultativno: </w:t>
      </w:r>
      <w:r w:rsidR="00740C16" w:rsidRPr="00740C16">
        <w:rPr>
          <w:rFonts w:ascii="Candara" w:hAnsi="Candara" w:cs="Arial"/>
          <w:b/>
          <w:i/>
          <w:sz w:val="18"/>
          <w:szCs w:val="18"/>
          <w:lang w:val="sr-Latn-CS"/>
        </w:rPr>
        <w:t>TVRDO</w:t>
      </w:r>
      <w:r w:rsidR="00740C16" w:rsidRPr="00740C16">
        <w:rPr>
          <w:rFonts w:ascii="Candara" w:hAnsi="Candara" w:cs="Arial"/>
          <w:b/>
          <w:i/>
          <w:sz w:val="18"/>
          <w:szCs w:val="18"/>
          <w:lang w:val="sr-Latn-RS"/>
        </w:rPr>
        <w:t xml:space="preserve">Š I HERCEGOVAČKA GRAČANICA, </w:t>
      </w:r>
      <w:r w:rsidR="00740C16" w:rsidRPr="00740C16">
        <w:rPr>
          <w:rFonts w:ascii="Candara" w:hAnsi="Candara" w:cs="Arial"/>
          <w:b/>
          <w:i/>
          <w:sz w:val="18"/>
          <w:szCs w:val="18"/>
          <w:lang w:val="sr-Latn-CS"/>
        </w:rPr>
        <w:t>MOSTAR, HERCEG NOVI</w:t>
      </w:r>
    </w:p>
    <w:p w14:paraId="601C4791" w14:textId="0715543B" w:rsidR="00B34493" w:rsidRPr="008F1602" w:rsidRDefault="00845113" w:rsidP="009328D3">
      <w:pPr>
        <w:tabs>
          <w:tab w:val="left" w:pos="0"/>
        </w:tabs>
        <w:spacing w:after="0" w:line="240" w:lineRule="auto"/>
        <w:jc w:val="center"/>
        <w:rPr>
          <w:rFonts w:ascii="Candara" w:hAnsi="Candara" w:cs="Arial"/>
          <w:b/>
          <w:sz w:val="15"/>
          <w:szCs w:val="15"/>
        </w:rPr>
      </w:pPr>
      <w:r>
        <w:rPr>
          <w:rFonts w:ascii="Candara" w:hAnsi="Candara" w:cs="Arial"/>
          <w:b/>
          <w:sz w:val="15"/>
          <w:szCs w:val="15"/>
        </w:rPr>
        <w:t>2</w:t>
      </w:r>
      <w:r w:rsidR="00B34493" w:rsidRPr="008F1602">
        <w:rPr>
          <w:rFonts w:ascii="Candara" w:hAnsi="Candara" w:cs="Arial"/>
          <w:b/>
          <w:sz w:val="15"/>
          <w:szCs w:val="15"/>
        </w:rPr>
        <w:t xml:space="preserve"> no</w:t>
      </w:r>
      <w:r w:rsidR="00B34493" w:rsidRPr="008F1602">
        <w:rPr>
          <w:rFonts w:ascii="Candara" w:hAnsi="Candara" w:cs="Cambria"/>
          <w:b/>
          <w:sz w:val="15"/>
          <w:szCs w:val="15"/>
        </w:rPr>
        <w:t>ć</w:t>
      </w:r>
      <w:r w:rsidR="00B34493" w:rsidRPr="008F1602">
        <w:rPr>
          <w:rFonts w:ascii="Candara" w:hAnsi="Candara" w:cs="Arial"/>
          <w:b/>
          <w:sz w:val="15"/>
          <w:szCs w:val="15"/>
        </w:rPr>
        <w:t>enj</w:t>
      </w:r>
      <w:r w:rsidR="003A1186">
        <w:rPr>
          <w:rFonts w:ascii="Candara" w:hAnsi="Candara" w:cs="Arial"/>
          <w:b/>
          <w:sz w:val="15"/>
          <w:szCs w:val="15"/>
        </w:rPr>
        <w:t>a</w:t>
      </w:r>
      <w:r w:rsidR="00B34493" w:rsidRPr="008F1602">
        <w:rPr>
          <w:rFonts w:ascii="Candara" w:hAnsi="Candara" w:cs="Arial"/>
          <w:b/>
          <w:sz w:val="15"/>
          <w:szCs w:val="15"/>
        </w:rPr>
        <w:t xml:space="preserve"> / </w:t>
      </w:r>
      <w:r>
        <w:rPr>
          <w:rFonts w:ascii="Candara" w:hAnsi="Candara" w:cs="Arial"/>
          <w:b/>
          <w:sz w:val="15"/>
          <w:szCs w:val="15"/>
        </w:rPr>
        <w:t>5</w:t>
      </w:r>
      <w:r w:rsidR="00B34493" w:rsidRPr="008F1602">
        <w:rPr>
          <w:rFonts w:ascii="Candara" w:hAnsi="Candara" w:cs="Arial"/>
          <w:b/>
          <w:sz w:val="15"/>
          <w:szCs w:val="15"/>
        </w:rPr>
        <w:t xml:space="preserve"> dana / autobusom</w:t>
      </w:r>
    </w:p>
    <w:p w14:paraId="37F2807C" w14:textId="3C68B6AB" w:rsidR="00B34493" w:rsidRPr="008F1602" w:rsidRDefault="00B34493" w:rsidP="009328D3">
      <w:pPr>
        <w:tabs>
          <w:tab w:val="left" w:pos="0"/>
        </w:tabs>
        <w:spacing w:after="0" w:line="240" w:lineRule="auto"/>
        <w:jc w:val="right"/>
        <w:rPr>
          <w:rFonts w:ascii="Candara" w:hAnsi="Candara" w:cs="Arial"/>
          <w:b/>
          <w:color w:val="FF0000"/>
          <w:sz w:val="15"/>
          <w:szCs w:val="15"/>
        </w:rPr>
      </w:pPr>
      <w:r w:rsidRPr="008F1602">
        <w:rPr>
          <w:rFonts w:ascii="Candara" w:hAnsi="Candara" w:cs="Arial"/>
          <w:color w:val="FF0000"/>
          <w:sz w:val="15"/>
          <w:szCs w:val="15"/>
          <w:lang w:val="sl-SI"/>
        </w:rPr>
        <w:t xml:space="preserve">cenovnik br. </w:t>
      </w:r>
      <w:r w:rsidR="00C84593">
        <w:rPr>
          <w:rFonts w:ascii="Candara" w:hAnsi="Candara" w:cs="Arial"/>
          <w:color w:val="FF0000"/>
          <w:sz w:val="15"/>
          <w:szCs w:val="15"/>
          <w:lang w:val="sl-SI"/>
        </w:rPr>
        <w:t>2</w:t>
      </w:r>
      <w:r w:rsidRPr="008F1602">
        <w:rPr>
          <w:rFonts w:ascii="Candara" w:hAnsi="Candara" w:cs="Arial"/>
          <w:color w:val="FF0000"/>
          <w:sz w:val="15"/>
          <w:szCs w:val="15"/>
          <w:lang w:val="sl-SI"/>
        </w:rPr>
        <w:t xml:space="preserve"> od </w:t>
      </w:r>
      <w:r w:rsidR="00C84593">
        <w:rPr>
          <w:rFonts w:ascii="Candara" w:hAnsi="Candara" w:cs="Arial"/>
          <w:color w:val="FF0000"/>
          <w:sz w:val="15"/>
          <w:szCs w:val="15"/>
          <w:lang w:val="sl-SI"/>
        </w:rPr>
        <w:t>0</w:t>
      </w:r>
      <w:r w:rsidR="00A7187B">
        <w:rPr>
          <w:rFonts w:ascii="Candara" w:hAnsi="Candara" w:cs="Arial"/>
          <w:color w:val="FF0000"/>
          <w:sz w:val="15"/>
          <w:szCs w:val="15"/>
          <w:lang w:val="sl-SI"/>
        </w:rPr>
        <w:t>1</w:t>
      </w:r>
      <w:r w:rsidRPr="008F1602">
        <w:rPr>
          <w:rFonts w:ascii="Candara" w:hAnsi="Candara" w:cs="Arial"/>
          <w:color w:val="FF0000"/>
          <w:sz w:val="15"/>
          <w:szCs w:val="15"/>
          <w:lang w:val="sl-SI"/>
        </w:rPr>
        <w:t>.</w:t>
      </w:r>
      <w:r w:rsidR="00C84593">
        <w:rPr>
          <w:rFonts w:ascii="Candara" w:hAnsi="Candara" w:cs="Arial"/>
          <w:color w:val="FF0000"/>
          <w:sz w:val="15"/>
          <w:szCs w:val="15"/>
          <w:lang w:val="sl-SI"/>
        </w:rPr>
        <w:t>10</w:t>
      </w:r>
      <w:r w:rsidRPr="008F1602">
        <w:rPr>
          <w:rFonts w:ascii="Candara" w:hAnsi="Candara" w:cs="Arial"/>
          <w:color w:val="FF0000"/>
          <w:sz w:val="15"/>
          <w:szCs w:val="15"/>
          <w:lang w:val="sl-SI"/>
        </w:rPr>
        <w:t>.2021.</w:t>
      </w:r>
    </w:p>
    <w:p w14:paraId="140763C5" w14:textId="77777777" w:rsidR="00740C16" w:rsidRPr="00740C16" w:rsidRDefault="00740C16" w:rsidP="00740C16">
      <w:pPr>
        <w:spacing w:after="0"/>
        <w:jc w:val="center"/>
        <w:rPr>
          <w:rFonts w:ascii="Candara" w:hAnsi="Candara" w:cs="Arial"/>
          <w:b/>
          <w:bCs/>
          <w:i/>
          <w:iCs/>
          <w:sz w:val="14"/>
          <w:szCs w:val="14"/>
          <w:shd w:val="clear" w:color="auto" w:fill="FFFFFF"/>
        </w:rPr>
      </w:pPr>
      <w:r w:rsidRPr="00740C16">
        <w:rPr>
          <w:rFonts w:ascii="Candara" w:hAnsi="Candara" w:cs="Arial"/>
          <w:b/>
          <w:i/>
          <w:sz w:val="14"/>
          <w:szCs w:val="14"/>
        </w:rPr>
        <w:t xml:space="preserve">Momo Kapor je govorio: „Trebinje nije ni selo ni metropola. Ono je metafora, san! </w:t>
      </w:r>
      <w:r w:rsidRPr="00740C16">
        <w:rPr>
          <w:rFonts w:ascii="Candara" w:hAnsi="Candara" w:cs="Arial"/>
          <w:b/>
          <w:i/>
          <w:sz w:val="14"/>
          <w:szCs w:val="14"/>
          <w:shd w:val="clear" w:color="auto" w:fill="FFFFFF"/>
        </w:rPr>
        <w:t>Ono je jedna svetla tačka u životu Hercegovaca, ono je mesto koje sanjaju da će se u njemu nastaniti onda kada budu ostarili. Trebinje je mediteran. Jer, dok u njemu sedite i gledate vrhove čempresa, osećate da je more iza brda. Tamo se živi kao na moru</w:t>
      </w:r>
      <w:r w:rsidRPr="00740C16">
        <w:rPr>
          <w:rFonts w:ascii="Candara" w:hAnsi="Candara" w:cs="Arial"/>
          <w:b/>
          <w:i/>
          <w:sz w:val="14"/>
          <w:szCs w:val="14"/>
        </w:rPr>
        <w:t xml:space="preserve">..." Sigurno je da postoje brojni razlozi zašto da posetite grad sunca, vina i platana </w:t>
      </w:r>
      <w:r w:rsidRPr="00740C16">
        <w:rPr>
          <w:rFonts w:ascii="Candara" w:hAnsi="Candara" w:cs="Arial"/>
          <w:b/>
          <w:i/>
          <w:sz w:val="14"/>
          <w:szCs w:val="14"/>
          <w:shd w:val="clear" w:color="auto" w:fill="FFFFFF"/>
        </w:rPr>
        <w:t>koji odiše toplinom pravih domaćina. Nalazi se na samom jugu Bosne i Hercegovine, smešten ispod planine Leotar, na obodu Trebinjskog polja, a kroz grad protiče reka Trebišnjica.</w:t>
      </w:r>
    </w:p>
    <w:p w14:paraId="7A8B4A90" w14:textId="77777777" w:rsidR="00740C16" w:rsidRDefault="00740C16" w:rsidP="00740C16">
      <w:pPr>
        <w:spacing w:after="0"/>
        <w:rPr>
          <w:rFonts w:ascii="Candara" w:hAnsi="Candara" w:cs="Arial"/>
          <w:b/>
          <w:bCs/>
          <w:i/>
          <w:iCs/>
          <w:sz w:val="16"/>
          <w:szCs w:val="16"/>
          <w:shd w:val="clear" w:color="auto" w:fill="FFFFFF"/>
        </w:rPr>
        <w:sectPr w:rsidR="00740C16" w:rsidSect="00740C16">
          <w:type w:val="continuous"/>
          <w:pgSz w:w="11907" w:h="16840"/>
          <w:pgMar w:top="181" w:right="387" w:bottom="9" w:left="360" w:header="720" w:footer="720" w:gutter="0"/>
          <w:cols w:num="2" w:space="38"/>
        </w:sectPr>
      </w:pPr>
    </w:p>
    <w:p w14:paraId="5D7E1278" w14:textId="13ABD614" w:rsidR="00B34493" w:rsidRPr="00840E66" w:rsidRDefault="00B34493" w:rsidP="00B34493">
      <w:pPr>
        <w:spacing w:after="0"/>
        <w:jc w:val="both"/>
        <w:rPr>
          <w:rStyle w:val="Strong"/>
          <w:rFonts w:ascii="Candara" w:hAnsi="Candara" w:cs="Arial"/>
          <w:sz w:val="16"/>
          <w:szCs w:val="16"/>
        </w:rPr>
      </w:pPr>
      <w:r w:rsidRPr="00840E66">
        <w:rPr>
          <w:rStyle w:val="Strong"/>
          <w:rFonts w:ascii="Candara" w:hAnsi="Candara" w:cs="Arial"/>
          <w:sz w:val="16"/>
          <w:szCs w:val="16"/>
        </w:rPr>
        <w:t>PROGRAM PUTOVANJA</w:t>
      </w:r>
    </w:p>
    <w:p w14:paraId="53D56EEE" w14:textId="622CC303" w:rsidR="003A1186" w:rsidRPr="00840E66" w:rsidRDefault="003A1186" w:rsidP="003A1186">
      <w:pPr>
        <w:shd w:val="clear" w:color="auto" w:fill="D9D9D9"/>
        <w:spacing w:after="0"/>
        <w:jc w:val="both"/>
        <w:rPr>
          <w:rStyle w:val="Strong"/>
          <w:rFonts w:ascii="Candara" w:hAnsi="Candara" w:cs="Arial"/>
          <w:color w:val="FF0000"/>
          <w:sz w:val="16"/>
          <w:szCs w:val="16"/>
        </w:rPr>
      </w:pPr>
      <w:r w:rsidRPr="00840E66">
        <w:rPr>
          <w:rStyle w:val="Strong"/>
          <w:rFonts w:ascii="Candara" w:hAnsi="Candara" w:cs="Arial"/>
          <w:color w:val="FF0000"/>
          <w:sz w:val="16"/>
          <w:szCs w:val="16"/>
        </w:rPr>
        <w:t xml:space="preserve">1. DAN, </w:t>
      </w:r>
      <w:r w:rsidR="00E41479" w:rsidRPr="00840E66">
        <w:rPr>
          <w:rStyle w:val="Strong"/>
          <w:rFonts w:ascii="Candara" w:hAnsi="Candara" w:cs="Arial"/>
          <w:color w:val="FF0000"/>
          <w:sz w:val="16"/>
          <w:szCs w:val="16"/>
        </w:rPr>
        <w:t>30.12.2021.</w:t>
      </w:r>
      <w:r w:rsidRPr="00840E66">
        <w:rPr>
          <w:rStyle w:val="Strong"/>
          <w:rFonts w:ascii="Candara" w:hAnsi="Candara" w:cs="Arial"/>
          <w:color w:val="FF0000"/>
          <w:sz w:val="16"/>
          <w:szCs w:val="16"/>
        </w:rPr>
        <w:tab/>
      </w:r>
      <w:r w:rsidRPr="00840E66">
        <w:rPr>
          <w:rStyle w:val="Strong"/>
          <w:rFonts w:ascii="Candara" w:hAnsi="Candara" w:cs="Arial"/>
          <w:color w:val="FF0000"/>
          <w:sz w:val="16"/>
          <w:szCs w:val="16"/>
        </w:rPr>
        <w:tab/>
        <w:t xml:space="preserve">BEOGRAD </w:t>
      </w:r>
    </w:p>
    <w:p w14:paraId="3E0D8F0E" w14:textId="5EAAF3F8" w:rsidR="003A1186" w:rsidRPr="00840E66" w:rsidRDefault="006126DC" w:rsidP="006126DC">
      <w:pPr>
        <w:spacing w:after="0" w:line="240" w:lineRule="auto"/>
        <w:jc w:val="both"/>
        <w:rPr>
          <w:rStyle w:val="Strong"/>
          <w:rFonts w:ascii="Candara" w:hAnsi="Candara" w:cs="Arial"/>
          <w:b w:val="0"/>
          <w:sz w:val="16"/>
          <w:szCs w:val="16"/>
        </w:rPr>
      </w:pPr>
      <w:r w:rsidRPr="00704E9A">
        <w:rPr>
          <w:rStyle w:val="Strong"/>
          <w:rFonts w:ascii="Candara" w:hAnsi="Candara" w:cs="Arial"/>
          <w:b w:val="0"/>
          <w:bCs w:val="0"/>
          <w:sz w:val="16"/>
          <w:szCs w:val="16"/>
        </w:rPr>
        <w:t>Polazak iz Beograda oko 23:30h</w:t>
      </w:r>
      <w:r w:rsidRPr="00840E66">
        <w:rPr>
          <w:rStyle w:val="Strong"/>
          <w:rFonts w:ascii="Candara" w:hAnsi="Candara" w:cs="Arial"/>
          <w:sz w:val="16"/>
          <w:szCs w:val="16"/>
        </w:rPr>
        <w:t xml:space="preserve"> </w:t>
      </w:r>
      <w:r w:rsidRPr="00840E66">
        <w:rPr>
          <w:rFonts w:ascii="Candara" w:hAnsi="Candara" w:cs="Arial"/>
          <w:sz w:val="16"/>
          <w:szCs w:val="16"/>
        </w:rPr>
        <w:t>(ta</w:t>
      </w:r>
      <w:r w:rsidRPr="00840E66">
        <w:rPr>
          <w:rFonts w:ascii="Candara" w:hAnsi="Candara" w:cs="Cambria"/>
          <w:sz w:val="16"/>
          <w:szCs w:val="16"/>
        </w:rPr>
        <w:t>č</w:t>
      </w:r>
      <w:r w:rsidRPr="00840E66">
        <w:rPr>
          <w:rFonts w:ascii="Candara" w:hAnsi="Candara" w:cs="Arial"/>
          <w:sz w:val="16"/>
          <w:szCs w:val="16"/>
        </w:rPr>
        <w:t>no</w:t>
      </w:r>
      <w:r w:rsidR="00C84593">
        <w:rPr>
          <w:rFonts w:ascii="Candara" w:hAnsi="Candara" w:cs="Arial"/>
          <w:sz w:val="16"/>
          <w:szCs w:val="16"/>
        </w:rPr>
        <w:t xml:space="preserve"> mesto i</w:t>
      </w:r>
      <w:r w:rsidRPr="00840E66">
        <w:rPr>
          <w:rFonts w:ascii="Candara" w:hAnsi="Candara" w:cs="Arial"/>
          <w:sz w:val="16"/>
          <w:szCs w:val="16"/>
        </w:rPr>
        <w:t xml:space="preserve"> vreme bi</w:t>
      </w:r>
      <w:r w:rsidRPr="00840E66">
        <w:rPr>
          <w:rFonts w:ascii="Candara" w:hAnsi="Candara" w:cs="Cambria"/>
          <w:sz w:val="16"/>
          <w:szCs w:val="16"/>
        </w:rPr>
        <w:t>ć</w:t>
      </w:r>
      <w:r w:rsidRPr="00840E66">
        <w:rPr>
          <w:rFonts w:ascii="Candara" w:hAnsi="Candara" w:cs="Arial"/>
          <w:sz w:val="16"/>
          <w:szCs w:val="16"/>
        </w:rPr>
        <w:t xml:space="preserve">e poznato najkasnije dan pred putovanje - </w:t>
      </w:r>
      <w:r w:rsidRPr="00840E66">
        <w:rPr>
          <w:rFonts w:ascii="Candara" w:hAnsi="Candara" w:cs="Arial"/>
          <w:sz w:val="16"/>
          <w:szCs w:val="16"/>
          <w:lang w:val="pl-PL"/>
        </w:rPr>
        <w:t xml:space="preserve">organizator šalje obaveštenje svim putnicima sa svim detaljima polaska, </w:t>
      </w:r>
      <w:r w:rsidRPr="00840E66">
        <w:rPr>
          <w:rFonts w:ascii="Candara" w:hAnsi="Candara" w:cs="Arial"/>
          <w:b/>
          <w:sz w:val="16"/>
          <w:szCs w:val="16"/>
          <w:lang w:val="pl-PL"/>
        </w:rPr>
        <w:t>ukoliko ne dobijete obaveštenje dan pred putovanje, najkasnije do 14h, obavezno kontaktirajte agenciju</w:t>
      </w:r>
      <w:r w:rsidRPr="00840E66">
        <w:rPr>
          <w:rFonts w:ascii="Candara" w:hAnsi="Candara" w:cs="Arial"/>
          <w:sz w:val="16"/>
          <w:szCs w:val="16"/>
        </w:rPr>
        <w:t xml:space="preserve">). </w:t>
      </w:r>
      <w:r w:rsidRPr="00840E66">
        <w:rPr>
          <w:rFonts w:ascii="Candara" w:hAnsi="Candara" w:cs="Arial"/>
          <w:sz w:val="16"/>
          <w:szCs w:val="16"/>
          <w:lang w:val="sr-Latn-CS"/>
        </w:rPr>
        <w:t>Vožnja kroz Srbiju, pored Čačka i Užica</w:t>
      </w:r>
      <w:r w:rsidRPr="00840E66">
        <w:rPr>
          <w:rStyle w:val="Strong"/>
          <w:rFonts w:ascii="Candara" w:hAnsi="Candara" w:cs="Arial"/>
          <w:sz w:val="16"/>
          <w:szCs w:val="16"/>
        </w:rPr>
        <w:t xml:space="preserve"> </w:t>
      </w:r>
      <w:r w:rsidRPr="00840E66">
        <w:rPr>
          <w:rStyle w:val="Strong"/>
          <w:rFonts w:ascii="Candara" w:hAnsi="Candara" w:cs="Arial"/>
          <w:b w:val="0"/>
          <w:bCs w:val="0"/>
          <w:sz w:val="16"/>
          <w:szCs w:val="16"/>
        </w:rPr>
        <w:t>sa kra</w:t>
      </w:r>
      <w:r w:rsidRPr="00840E66">
        <w:rPr>
          <w:rStyle w:val="Strong"/>
          <w:rFonts w:ascii="Candara" w:hAnsi="Candara" w:cs="Cambria"/>
          <w:b w:val="0"/>
          <w:bCs w:val="0"/>
          <w:sz w:val="16"/>
          <w:szCs w:val="16"/>
        </w:rPr>
        <w:t>ć</w:t>
      </w:r>
      <w:r w:rsidRPr="00840E66">
        <w:rPr>
          <w:rStyle w:val="Strong"/>
          <w:rFonts w:ascii="Candara" w:hAnsi="Candara" w:cs="Arial"/>
          <w:b w:val="0"/>
          <w:bCs w:val="0"/>
          <w:sz w:val="16"/>
          <w:szCs w:val="16"/>
        </w:rPr>
        <w:t>im usputnim zadr</w:t>
      </w:r>
      <w:r w:rsidRPr="00840E66">
        <w:rPr>
          <w:rStyle w:val="Strong"/>
          <w:rFonts w:ascii="Candara" w:hAnsi="Candara" w:cs="Cambria"/>
          <w:b w:val="0"/>
          <w:bCs w:val="0"/>
          <w:sz w:val="16"/>
          <w:szCs w:val="16"/>
        </w:rPr>
        <w:t>ž</w:t>
      </w:r>
      <w:r w:rsidRPr="00840E66">
        <w:rPr>
          <w:rStyle w:val="Strong"/>
          <w:rFonts w:ascii="Candara" w:hAnsi="Candara" w:cs="Arial"/>
          <w:b w:val="0"/>
          <w:bCs w:val="0"/>
          <w:sz w:val="16"/>
          <w:szCs w:val="16"/>
        </w:rPr>
        <w:t>avanjima radi odmora.</w:t>
      </w:r>
    </w:p>
    <w:p w14:paraId="0A866862" w14:textId="77777777" w:rsidR="006126DC" w:rsidRPr="00840E66" w:rsidRDefault="003A1186" w:rsidP="006126DC">
      <w:pPr>
        <w:shd w:val="clear" w:color="auto" w:fill="D9D9D9"/>
        <w:spacing w:after="0"/>
        <w:jc w:val="both"/>
        <w:rPr>
          <w:rStyle w:val="Strong"/>
          <w:rFonts w:ascii="Candara" w:hAnsi="Candara" w:cs="Arial"/>
          <w:color w:val="FF0000"/>
          <w:sz w:val="16"/>
          <w:szCs w:val="16"/>
        </w:rPr>
      </w:pPr>
      <w:r w:rsidRPr="00840E66">
        <w:rPr>
          <w:rStyle w:val="Strong"/>
          <w:rFonts w:ascii="Candara" w:hAnsi="Candara" w:cs="Arial"/>
          <w:color w:val="FF0000"/>
          <w:sz w:val="16"/>
          <w:szCs w:val="16"/>
        </w:rPr>
        <w:t>2. DAN,</w:t>
      </w:r>
      <w:r w:rsidR="00E41479" w:rsidRPr="00840E66">
        <w:rPr>
          <w:rStyle w:val="Strong"/>
          <w:rFonts w:ascii="Candara" w:hAnsi="Candara" w:cs="Arial"/>
          <w:color w:val="FF0000"/>
          <w:sz w:val="16"/>
          <w:szCs w:val="16"/>
        </w:rPr>
        <w:t xml:space="preserve"> 31.12.2021.</w:t>
      </w:r>
      <w:r w:rsidRPr="00840E66">
        <w:rPr>
          <w:rStyle w:val="Strong"/>
          <w:rFonts w:ascii="Candara" w:hAnsi="Candara" w:cs="Arial"/>
          <w:color w:val="FF0000"/>
          <w:sz w:val="16"/>
          <w:szCs w:val="16"/>
        </w:rPr>
        <w:t xml:space="preserve"> </w:t>
      </w:r>
      <w:r w:rsidRPr="00840E66">
        <w:rPr>
          <w:rStyle w:val="Strong"/>
          <w:rFonts w:ascii="Candara" w:hAnsi="Candara" w:cs="Arial"/>
          <w:color w:val="FF0000"/>
          <w:sz w:val="16"/>
          <w:szCs w:val="16"/>
        </w:rPr>
        <w:tab/>
      </w:r>
      <w:r w:rsidRPr="00840E66">
        <w:rPr>
          <w:rStyle w:val="Strong"/>
          <w:rFonts w:ascii="Candara" w:hAnsi="Candara" w:cs="Arial"/>
          <w:color w:val="FF0000"/>
          <w:sz w:val="16"/>
          <w:szCs w:val="16"/>
        </w:rPr>
        <w:tab/>
      </w:r>
      <w:r w:rsidR="006126DC" w:rsidRPr="00840E66">
        <w:rPr>
          <w:rStyle w:val="Strong"/>
          <w:rFonts w:ascii="Candara" w:hAnsi="Candara" w:cs="Arial"/>
          <w:color w:val="FF0000"/>
          <w:sz w:val="16"/>
          <w:szCs w:val="16"/>
        </w:rPr>
        <w:t>TREBINJE – TVRDOŠ I HERCEGOVAČKA GRAČANICA (</w:t>
      </w:r>
      <w:r w:rsidR="006126DC" w:rsidRPr="00840E66">
        <w:rPr>
          <w:rStyle w:val="Strong"/>
          <w:rFonts w:ascii="Candara" w:hAnsi="Candara" w:cs="Arial"/>
          <w:i/>
          <w:color w:val="FF0000"/>
          <w:sz w:val="16"/>
          <w:szCs w:val="16"/>
        </w:rPr>
        <w:t>fakultativno</w:t>
      </w:r>
      <w:r w:rsidR="006126DC" w:rsidRPr="00840E66">
        <w:rPr>
          <w:rStyle w:val="Strong"/>
          <w:rFonts w:ascii="Candara" w:hAnsi="Candara" w:cs="Arial"/>
          <w:color w:val="FF0000"/>
          <w:sz w:val="16"/>
          <w:szCs w:val="16"/>
        </w:rPr>
        <w:t>)</w:t>
      </w:r>
    </w:p>
    <w:p w14:paraId="64685079" w14:textId="02DD9AC0" w:rsidR="00D811EF" w:rsidRPr="00840E66" w:rsidRDefault="006126DC" w:rsidP="006126DC">
      <w:pPr>
        <w:spacing w:after="0"/>
        <w:jc w:val="both"/>
        <w:rPr>
          <w:rStyle w:val="Strong"/>
          <w:rFonts w:ascii="Candara" w:hAnsi="Candara" w:cs="Times New Roman"/>
          <w:b w:val="0"/>
          <w:bCs w:val="0"/>
          <w:sz w:val="16"/>
          <w:szCs w:val="16"/>
        </w:rPr>
      </w:pPr>
      <w:r w:rsidRPr="00840E66">
        <w:rPr>
          <w:rFonts w:ascii="Candara" w:hAnsi="Candara" w:cs="Arial"/>
          <w:sz w:val="16"/>
          <w:szCs w:val="16"/>
          <w:lang w:val="sr-Latn-CS"/>
        </w:rPr>
        <w:t xml:space="preserve">Nastavak putovanja za Trebinje, pored Foče i Gacka. Po dolasku u Trebinje, u prepodnevnim časovima, upoznavanje sa gradom uz laganu šetnju. Pored reke Trebišnjice, jedne od najvećih ponornica u Evropi, dolazimo u muzej Hercegovine čiji simbol predstavlja “Etno kuća” sa svojim sadržajima i arheološkom postavkom. Laganom šetnjom prolazimo kroz uske ulice starog grada gde ćemo posetiti Sat kulu, gradske zidine sa trgovima. </w:t>
      </w:r>
      <w:r w:rsidRPr="00840E66">
        <w:rPr>
          <w:rFonts w:ascii="Candara" w:hAnsi="Candara" w:cs="Arial"/>
          <w:sz w:val="16"/>
          <w:szCs w:val="16"/>
          <w:lang w:val="de-DE"/>
        </w:rPr>
        <w:t xml:space="preserve">Prolazimo kroz gradska vrata (tunel) koja povezuju Stari grad sa ostalim delom grada. Dolazimo na “Trg Pesnika” gde se možemo fotografisati sa drvećem starim preko 115 godina tj. platanima, koji predstavljaju simbol grada i osvežiti se na jednoj od kamenih fontana. Na trgu smo u prilici videti poklone pesnika Jovana Dučića svom gradu (Jelena Anžujska, Njegoševa bista, lavovi na ulazu u park). </w:t>
      </w:r>
      <w:r w:rsidRPr="00840E66">
        <w:rPr>
          <w:rFonts w:ascii="Candara" w:hAnsi="Candara" w:cs="Arial"/>
          <w:sz w:val="16"/>
          <w:szCs w:val="16"/>
        </w:rPr>
        <w:t xml:space="preserve">Smeštaj u hotel oko 15h. Mogućnost fakultativnog izleta do manastira Tvrdoš i Hercegovačke Gračanice. Slobodno vreme. </w:t>
      </w:r>
      <w:r w:rsidR="008A0D1D" w:rsidRPr="00840E66">
        <w:rPr>
          <w:rFonts w:ascii="Candara" w:hAnsi="Candara" w:cs="Arial"/>
          <w:color w:val="000000"/>
          <w:sz w:val="16"/>
          <w:szCs w:val="16"/>
        </w:rPr>
        <w:t>Individualni doček Nove godine.</w:t>
      </w:r>
      <w:r w:rsidR="008A0D1D" w:rsidRPr="00840E66">
        <w:rPr>
          <w:rFonts w:ascii="Candara" w:hAnsi="Candara" w:cs="Arial"/>
          <w:sz w:val="16"/>
          <w:szCs w:val="16"/>
        </w:rPr>
        <w:t xml:space="preserve"> </w:t>
      </w:r>
      <w:r w:rsidR="008A0D1D" w:rsidRPr="00840E66">
        <w:rPr>
          <w:rFonts w:ascii="Candara" w:hAnsi="Candara" w:cs="Arial"/>
          <w:b/>
          <w:sz w:val="16"/>
          <w:szCs w:val="16"/>
        </w:rPr>
        <w:t>SREĆNA NOVA GODINA</w:t>
      </w:r>
      <w:r w:rsidR="008A0D1D" w:rsidRPr="00840E66">
        <w:rPr>
          <w:rFonts w:ascii="Candara" w:hAnsi="Candara" w:cs="Arial"/>
          <w:sz w:val="16"/>
          <w:szCs w:val="16"/>
        </w:rPr>
        <w:t>!!!</w:t>
      </w:r>
      <w:r w:rsidR="003A1186" w:rsidRPr="00840E66">
        <w:rPr>
          <w:rFonts w:ascii="Candara" w:hAnsi="Candara" w:cs="Arial"/>
          <w:color w:val="000000"/>
          <w:sz w:val="16"/>
          <w:szCs w:val="16"/>
        </w:rPr>
        <w:t xml:space="preserve"> </w:t>
      </w:r>
      <w:r w:rsidR="003A1186" w:rsidRPr="00840E66">
        <w:rPr>
          <w:rFonts w:ascii="Candara" w:hAnsi="Candara" w:cs="Arial"/>
          <w:b/>
          <w:color w:val="000000"/>
          <w:sz w:val="16"/>
          <w:szCs w:val="16"/>
        </w:rPr>
        <w:t>Noćenje.</w:t>
      </w:r>
      <w:r w:rsidR="00D811EF" w:rsidRPr="00840E66">
        <w:rPr>
          <w:rStyle w:val="Strong"/>
          <w:rFonts w:ascii="Candara" w:hAnsi="Candara" w:cs="Arial"/>
          <w:color w:val="FF0000"/>
          <w:sz w:val="16"/>
          <w:szCs w:val="16"/>
          <w:shd w:val="clear" w:color="auto" w:fill="D9D9D9"/>
        </w:rPr>
        <w:t xml:space="preserve"> </w:t>
      </w:r>
    </w:p>
    <w:p w14:paraId="3330C0F6" w14:textId="77777777" w:rsidR="006126DC" w:rsidRPr="00840E66" w:rsidRDefault="00D811EF" w:rsidP="006126DC">
      <w:pPr>
        <w:shd w:val="clear" w:color="auto" w:fill="D9D9D9"/>
        <w:spacing w:after="0" w:line="240" w:lineRule="auto"/>
        <w:jc w:val="both"/>
        <w:rPr>
          <w:rStyle w:val="Strong"/>
          <w:rFonts w:ascii="Candara" w:hAnsi="Candara" w:cs="Arial"/>
          <w:color w:val="FF0000"/>
          <w:sz w:val="16"/>
          <w:szCs w:val="16"/>
        </w:rPr>
      </w:pPr>
      <w:r w:rsidRPr="00840E66">
        <w:rPr>
          <w:rStyle w:val="Strong"/>
          <w:rFonts w:ascii="Candara" w:hAnsi="Candara" w:cs="Arial"/>
          <w:color w:val="FF0000"/>
          <w:sz w:val="16"/>
          <w:szCs w:val="16"/>
          <w:shd w:val="clear" w:color="auto" w:fill="D9D9D9"/>
        </w:rPr>
        <w:t xml:space="preserve">3. DAN, </w:t>
      </w:r>
      <w:r w:rsidR="008A0D1D" w:rsidRPr="00840E66">
        <w:rPr>
          <w:rStyle w:val="Strong"/>
          <w:rFonts w:ascii="Candara" w:hAnsi="Candara" w:cs="Arial"/>
          <w:color w:val="FF0000"/>
          <w:sz w:val="16"/>
          <w:szCs w:val="16"/>
          <w:shd w:val="clear" w:color="auto" w:fill="D9D9D9"/>
        </w:rPr>
        <w:t>01.01.2022.</w:t>
      </w:r>
      <w:r w:rsidRPr="00840E66">
        <w:rPr>
          <w:rStyle w:val="Strong"/>
          <w:rFonts w:ascii="Candara" w:hAnsi="Candara" w:cs="Arial"/>
          <w:color w:val="FF0000"/>
          <w:sz w:val="16"/>
          <w:szCs w:val="16"/>
          <w:shd w:val="clear" w:color="auto" w:fill="D9D9D9"/>
        </w:rPr>
        <w:tab/>
      </w:r>
      <w:r w:rsidRPr="00840E66">
        <w:rPr>
          <w:rStyle w:val="Strong"/>
          <w:rFonts w:ascii="Candara" w:hAnsi="Candara" w:cs="Arial"/>
          <w:color w:val="FF0000"/>
          <w:sz w:val="16"/>
          <w:szCs w:val="16"/>
          <w:shd w:val="clear" w:color="auto" w:fill="D9D9D9"/>
        </w:rPr>
        <w:tab/>
      </w:r>
      <w:r w:rsidR="006126DC" w:rsidRPr="00840E66">
        <w:rPr>
          <w:rStyle w:val="Strong"/>
          <w:rFonts w:ascii="Candara" w:hAnsi="Candara" w:cs="Arial"/>
          <w:color w:val="FF0000"/>
          <w:sz w:val="16"/>
          <w:szCs w:val="16"/>
        </w:rPr>
        <w:t>TREBINJE – MOSTAR</w:t>
      </w:r>
      <w:r w:rsidR="006126DC" w:rsidRPr="00840E66">
        <w:rPr>
          <w:rStyle w:val="Strong"/>
          <w:rFonts w:ascii="Candara" w:hAnsi="Candara" w:cs="Arial"/>
          <w:sz w:val="16"/>
          <w:szCs w:val="16"/>
        </w:rPr>
        <w:t xml:space="preserve"> </w:t>
      </w:r>
      <w:r w:rsidR="006126DC" w:rsidRPr="00840E66">
        <w:rPr>
          <w:rStyle w:val="Strong"/>
          <w:rFonts w:ascii="Candara" w:hAnsi="Candara" w:cs="Arial"/>
          <w:color w:val="FF0000"/>
          <w:sz w:val="16"/>
          <w:szCs w:val="16"/>
        </w:rPr>
        <w:t>(</w:t>
      </w:r>
      <w:r w:rsidR="006126DC" w:rsidRPr="00840E66">
        <w:rPr>
          <w:rStyle w:val="Strong"/>
          <w:rFonts w:ascii="Candara" w:hAnsi="Candara" w:cs="Arial"/>
          <w:i/>
          <w:color w:val="FF0000"/>
          <w:sz w:val="16"/>
          <w:szCs w:val="16"/>
        </w:rPr>
        <w:t>fakultativno</w:t>
      </w:r>
      <w:r w:rsidR="006126DC" w:rsidRPr="00840E66">
        <w:rPr>
          <w:rStyle w:val="Strong"/>
          <w:rFonts w:ascii="Candara" w:hAnsi="Candara" w:cs="Arial"/>
          <w:color w:val="FF0000"/>
          <w:sz w:val="16"/>
          <w:szCs w:val="16"/>
        </w:rPr>
        <w:t xml:space="preserve">) </w:t>
      </w:r>
    </w:p>
    <w:p w14:paraId="0515F692" w14:textId="64DD1A3B" w:rsidR="008A0D1D" w:rsidRPr="00840E66" w:rsidRDefault="008A0D1D" w:rsidP="006126DC">
      <w:pPr>
        <w:spacing w:after="0"/>
        <w:jc w:val="both"/>
        <w:rPr>
          <w:rStyle w:val="Strong"/>
          <w:rFonts w:ascii="Candara" w:hAnsi="Candara" w:cs="Arial"/>
          <w:b w:val="0"/>
          <w:sz w:val="16"/>
          <w:szCs w:val="16"/>
        </w:rPr>
      </w:pPr>
      <w:r w:rsidRPr="00840E66">
        <w:rPr>
          <w:rStyle w:val="Strong"/>
          <w:rFonts w:ascii="Candara" w:hAnsi="Candara" w:cs="Arial"/>
          <w:sz w:val="16"/>
          <w:szCs w:val="16"/>
        </w:rPr>
        <w:t>Doru</w:t>
      </w:r>
      <w:r w:rsidRPr="00840E66">
        <w:rPr>
          <w:rStyle w:val="Strong"/>
          <w:rFonts w:ascii="Candara" w:hAnsi="Candara" w:cs="Cambria"/>
          <w:sz w:val="16"/>
          <w:szCs w:val="16"/>
        </w:rPr>
        <w:t>č</w:t>
      </w:r>
      <w:r w:rsidRPr="00840E66">
        <w:rPr>
          <w:rStyle w:val="Strong"/>
          <w:rFonts w:ascii="Candara" w:hAnsi="Candara" w:cs="Arial"/>
          <w:sz w:val="16"/>
          <w:szCs w:val="16"/>
        </w:rPr>
        <w:t>ak</w:t>
      </w:r>
      <w:r w:rsidRPr="00840E66">
        <w:rPr>
          <w:rStyle w:val="Strong"/>
          <w:rFonts w:ascii="Candara" w:hAnsi="Candara" w:cs="Arial"/>
          <w:b w:val="0"/>
          <w:sz w:val="16"/>
          <w:szCs w:val="16"/>
        </w:rPr>
        <w:t xml:space="preserve">. </w:t>
      </w:r>
      <w:r w:rsidR="006126DC" w:rsidRPr="00840E66">
        <w:rPr>
          <w:rStyle w:val="Strong"/>
          <w:rFonts w:ascii="Candara" w:hAnsi="Candara" w:cs="Arial"/>
          <w:b w:val="0"/>
          <w:bCs w:val="0"/>
          <w:sz w:val="16"/>
          <w:szCs w:val="16"/>
          <w:lang w:val="de-DE"/>
        </w:rPr>
        <w:t xml:space="preserve">Slobodno vreme ili </w:t>
      </w:r>
      <w:r w:rsidR="006126DC" w:rsidRPr="00840E66">
        <w:rPr>
          <w:rStyle w:val="Strong"/>
          <w:rFonts w:ascii="Candara" w:hAnsi="Candara" w:cs="Arial"/>
          <w:b w:val="0"/>
          <w:bCs w:val="0"/>
          <w:sz w:val="16"/>
          <w:szCs w:val="16"/>
          <w:lang w:val="sr-Latn-CS"/>
        </w:rPr>
        <w:t>fakultativni polazak grupe prema Mostaru</w:t>
      </w:r>
      <w:r w:rsidR="006126DC" w:rsidRPr="00840E66">
        <w:rPr>
          <w:rFonts w:ascii="Candara" w:hAnsi="Candara" w:cs="Arial"/>
          <w:b/>
          <w:bCs/>
          <w:sz w:val="16"/>
          <w:szCs w:val="16"/>
          <w:lang w:val="de-DE"/>
        </w:rPr>
        <w:t>.</w:t>
      </w:r>
      <w:r w:rsidR="006126DC" w:rsidRPr="00840E66">
        <w:rPr>
          <w:rFonts w:ascii="Candara" w:hAnsi="Candara" w:cs="Arial"/>
          <w:sz w:val="16"/>
          <w:szCs w:val="16"/>
          <w:lang w:val="de-DE"/>
        </w:rPr>
        <w:t xml:space="preserve"> Nakon dolaska </w:t>
      </w:r>
      <w:r w:rsidR="006126DC" w:rsidRPr="00840E66">
        <w:rPr>
          <w:rFonts w:ascii="Candara" w:hAnsi="Candara" w:cs="Arial"/>
          <w:color w:val="000000"/>
          <w:sz w:val="16"/>
          <w:szCs w:val="16"/>
          <w:lang w:val="de-DE"/>
        </w:rPr>
        <w:t>u Mostar p</w:t>
      </w:r>
      <w:r w:rsidR="006126DC" w:rsidRPr="00840E66">
        <w:rPr>
          <w:rFonts w:ascii="Candara" w:hAnsi="Candara" w:cs="Arial"/>
          <w:sz w:val="16"/>
          <w:szCs w:val="16"/>
          <w:lang w:val="de-DE"/>
        </w:rPr>
        <w:t>osetićemo građevine koje datiraju iz turskog doba: Stari most, kula Kalebija, Kula Herceguša, Sahat Kula, Kriva ćuprija - jedan od najstarijih očuvanih spomenika iz osmanlijskog perioda, podignut polovinom XVI veku i po predanjima Stari most je sagrađen upravo po uzoru na ovaj mali most. Kujundžiluk - stara mostarska čaršija nalazi se na levoj strani reke Neretve sa svojim radionicama i suvenirnicama. Slobodno vreme.</w:t>
      </w:r>
      <w:r w:rsidR="006126DC" w:rsidRPr="00840E66">
        <w:rPr>
          <w:rFonts w:ascii="Candara" w:hAnsi="Candara" w:cs="Arial"/>
          <w:sz w:val="16"/>
          <w:szCs w:val="16"/>
        </w:rPr>
        <w:t xml:space="preserve"> Povratak u Trebinje.</w:t>
      </w:r>
      <w:r w:rsidRPr="00840E66">
        <w:rPr>
          <w:rFonts w:ascii="Candara" w:hAnsi="Candara" w:cs="Arial"/>
          <w:sz w:val="16"/>
          <w:szCs w:val="16"/>
        </w:rPr>
        <w:t xml:space="preserve"> </w:t>
      </w:r>
      <w:r w:rsidRPr="00840E66">
        <w:rPr>
          <w:rFonts w:ascii="Candara" w:hAnsi="Candara" w:cs="Arial"/>
          <w:b/>
          <w:sz w:val="16"/>
          <w:szCs w:val="16"/>
        </w:rPr>
        <w:t>Noćenje.</w:t>
      </w:r>
    </w:p>
    <w:p w14:paraId="3A77539B" w14:textId="65B241AC" w:rsidR="00D811EF" w:rsidRPr="00840E66" w:rsidRDefault="008A0D1D" w:rsidP="00D811EF">
      <w:pPr>
        <w:shd w:val="clear" w:color="auto" w:fill="D9D9D9"/>
        <w:spacing w:after="0"/>
        <w:jc w:val="both"/>
        <w:rPr>
          <w:rStyle w:val="Strong"/>
          <w:rFonts w:ascii="Candara" w:hAnsi="Candara" w:cs="Arial"/>
          <w:color w:val="FF0000"/>
          <w:sz w:val="16"/>
          <w:szCs w:val="16"/>
        </w:rPr>
      </w:pPr>
      <w:r w:rsidRPr="00840E66">
        <w:rPr>
          <w:rStyle w:val="Strong"/>
          <w:rFonts w:ascii="Candara" w:hAnsi="Candara" w:cs="Arial"/>
          <w:color w:val="FF0000"/>
          <w:sz w:val="16"/>
          <w:szCs w:val="16"/>
          <w:shd w:val="clear" w:color="auto" w:fill="D9D9D9"/>
        </w:rPr>
        <w:t>4. DAN, 02.01.2022.</w:t>
      </w:r>
      <w:r w:rsidRPr="00840E66">
        <w:rPr>
          <w:rStyle w:val="Strong"/>
          <w:rFonts w:ascii="Candara" w:hAnsi="Candara" w:cs="Arial"/>
          <w:color w:val="FF0000"/>
          <w:sz w:val="16"/>
          <w:szCs w:val="16"/>
          <w:shd w:val="clear" w:color="auto" w:fill="D9D9D9"/>
        </w:rPr>
        <w:tab/>
      </w:r>
      <w:r w:rsidRPr="00840E66">
        <w:rPr>
          <w:rStyle w:val="Strong"/>
          <w:rFonts w:ascii="Candara" w:hAnsi="Candara" w:cs="Arial"/>
          <w:color w:val="FF0000"/>
          <w:sz w:val="16"/>
          <w:szCs w:val="16"/>
          <w:shd w:val="clear" w:color="auto" w:fill="D9D9D9"/>
        </w:rPr>
        <w:tab/>
      </w:r>
      <w:r w:rsidR="006126DC" w:rsidRPr="00840E66">
        <w:rPr>
          <w:rStyle w:val="Strong"/>
          <w:rFonts w:ascii="Candara" w:hAnsi="Candara" w:cs="Arial"/>
          <w:color w:val="FF0000"/>
          <w:sz w:val="16"/>
          <w:szCs w:val="16"/>
        </w:rPr>
        <w:t>TREBINJE – HERCEG NOVI</w:t>
      </w:r>
      <w:r w:rsidR="006126DC" w:rsidRPr="00840E66">
        <w:rPr>
          <w:rStyle w:val="Strong"/>
          <w:rFonts w:ascii="Candara" w:hAnsi="Candara" w:cs="Arial"/>
          <w:sz w:val="16"/>
          <w:szCs w:val="16"/>
        </w:rPr>
        <w:t xml:space="preserve"> </w:t>
      </w:r>
      <w:r w:rsidR="006126DC" w:rsidRPr="00840E66">
        <w:rPr>
          <w:rStyle w:val="Strong"/>
          <w:rFonts w:ascii="Candara" w:hAnsi="Candara" w:cs="Arial"/>
          <w:color w:val="FF0000"/>
          <w:sz w:val="16"/>
          <w:szCs w:val="16"/>
        </w:rPr>
        <w:t>(</w:t>
      </w:r>
      <w:r w:rsidR="006126DC" w:rsidRPr="00840E66">
        <w:rPr>
          <w:rStyle w:val="Strong"/>
          <w:rFonts w:ascii="Candara" w:hAnsi="Candara" w:cs="Arial"/>
          <w:i/>
          <w:color w:val="FF0000"/>
          <w:sz w:val="16"/>
          <w:szCs w:val="16"/>
        </w:rPr>
        <w:t>fakultativno</w:t>
      </w:r>
      <w:r w:rsidR="006126DC" w:rsidRPr="00840E66">
        <w:rPr>
          <w:rStyle w:val="Strong"/>
          <w:rFonts w:ascii="Candara" w:hAnsi="Candara" w:cs="Arial"/>
          <w:color w:val="FF0000"/>
          <w:sz w:val="16"/>
          <w:szCs w:val="16"/>
        </w:rPr>
        <w:t>)</w:t>
      </w:r>
    </w:p>
    <w:p w14:paraId="7A398D72" w14:textId="77777777" w:rsidR="006126DC" w:rsidRPr="00840E66" w:rsidRDefault="00D811EF" w:rsidP="006126DC">
      <w:pPr>
        <w:spacing w:after="0" w:line="240" w:lineRule="auto"/>
        <w:jc w:val="both"/>
        <w:rPr>
          <w:rStyle w:val="Strong"/>
          <w:rFonts w:ascii="Candara" w:hAnsi="Candara" w:cs="Arial"/>
          <w:b w:val="0"/>
          <w:bCs w:val="0"/>
          <w:sz w:val="16"/>
          <w:szCs w:val="16"/>
        </w:rPr>
      </w:pPr>
      <w:r w:rsidRPr="00840E66">
        <w:rPr>
          <w:rStyle w:val="Strong"/>
          <w:rFonts w:ascii="Candara" w:hAnsi="Candara" w:cs="Arial"/>
          <w:sz w:val="16"/>
          <w:szCs w:val="16"/>
        </w:rPr>
        <w:t>Doru</w:t>
      </w:r>
      <w:r w:rsidRPr="00840E66">
        <w:rPr>
          <w:rStyle w:val="Strong"/>
          <w:rFonts w:ascii="Candara" w:hAnsi="Candara" w:cs="Cambria"/>
          <w:sz w:val="16"/>
          <w:szCs w:val="16"/>
        </w:rPr>
        <w:t>č</w:t>
      </w:r>
      <w:r w:rsidRPr="00840E66">
        <w:rPr>
          <w:rStyle w:val="Strong"/>
          <w:rFonts w:ascii="Candara" w:hAnsi="Candara" w:cs="Arial"/>
          <w:sz w:val="16"/>
          <w:szCs w:val="16"/>
        </w:rPr>
        <w:t>ak</w:t>
      </w:r>
      <w:r w:rsidRPr="00840E66">
        <w:rPr>
          <w:rStyle w:val="Strong"/>
          <w:rFonts w:ascii="Candara" w:hAnsi="Candara" w:cs="Arial"/>
          <w:b w:val="0"/>
          <w:sz w:val="16"/>
          <w:szCs w:val="16"/>
        </w:rPr>
        <w:t xml:space="preserve">. </w:t>
      </w:r>
      <w:r w:rsidR="006126DC" w:rsidRPr="00840E66">
        <w:rPr>
          <w:rStyle w:val="Strong"/>
          <w:rFonts w:ascii="Candara" w:hAnsi="Candara" w:cs="Arial"/>
          <w:b w:val="0"/>
          <w:bCs w:val="0"/>
          <w:sz w:val="16"/>
          <w:szCs w:val="16"/>
          <w:lang w:val="de-DE"/>
        </w:rPr>
        <w:t>Odjava iz hotela i pakovanje stvari do 9h. Slobodno vreme</w:t>
      </w:r>
      <w:r w:rsidR="006126DC" w:rsidRPr="00840E66">
        <w:rPr>
          <w:rStyle w:val="Strong"/>
          <w:rFonts w:ascii="Candara" w:hAnsi="Candara" w:cs="Arial"/>
          <w:sz w:val="16"/>
          <w:szCs w:val="16"/>
          <w:lang w:val="de-DE"/>
        </w:rPr>
        <w:t xml:space="preserve"> </w:t>
      </w:r>
      <w:r w:rsidR="006126DC" w:rsidRPr="00840E66">
        <w:rPr>
          <w:rFonts w:ascii="Candara" w:hAnsi="Candara" w:cs="Arial"/>
          <w:sz w:val="16"/>
          <w:szCs w:val="16"/>
        </w:rPr>
        <w:t>ili fakultativni izlet za Herceg Novi</w:t>
      </w:r>
      <w:r w:rsidR="006126DC" w:rsidRPr="00840E66">
        <w:rPr>
          <w:rFonts w:ascii="Candara" w:hAnsi="Candara"/>
          <w:sz w:val="16"/>
          <w:szCs w:val="16"/>
          <w:shd w:val="clear" w:color="auto" w:fill="FCFCFC"/>
        </w:rPr>
        <w:t>. Herceg Novi je osnovao bosanski kralj Tvrtko I Kotromanić u XIV veku i prvobitno se zvao Sveti Stefan. Kasnije je menjao imena u Novi, Castrum Novum, Castel Nuovo i konačno Herceg Novi po Hercegu Stjepanu Vukiću Kosači. Središte Herceg Novog je prelepi Stari Grad koga krase građevine nastale u raznim epohama istorije. Sahat-kula, Kanli-kula, tvrđava Spanjola i tvrđava Forte Mare su samo deo kulturne baštine ovog znamenitog grada. Upoznavanje sa gradom i slobodno vreme.</w:t>
      </w:r>
      <w:r w:rsidR="006126DC" w:rsidRPr="00840E66">
        <w:rPr>
          <w:rFonts w:ascii="Candara" w:hAnsi="Candara" w:cs="Arial"/>
          <w:sz w:val="16"/>
          <w:szCs w:val="16"/>
        </w:rPr>
        <w:t xml:space="preserve"> Povratak u Trebinje. Polazak u večernjim časovima za Beograd.</w:t>
      </w:r>
      <w:r w:rsidR="006126DC" w:rsidRPr="00840E66">
        <w:rPr>
          <w:rStyle w:val="Strong"/>
          <w:rFonts w:ascii="Candara" w:hAnsi="Candara" w:cs="Arial"/>
          <w:sz w:val="16"/>
          <w:szCs w:val="16"/>
        </w:rPr>
        <w:t xml:space="preserve"> </w:t>
      </w:r>
      <w:r w:rsidR="006126DC" w:rsidRPr="00840E66">
        <w:rPr>
          <w:rStyle w:val="Strong"/>
          <w:rFonts w:ascii="Candara" w:hAnsi="Candara" w:cs="Arial"/>
          <w:b w:val="0"/>
          <w:bCs w:val="0"/>
          <w:sz w:val="16"/>
          <w:szCs w:val="16"/>
        </w:rPr>
        <w:t>Putovanje kroz Bosnu i Srbiju sa usputnim zadr</w:t>
      </w:r>
      <w:r w:rsidR="006126DC" w:rsidRPr="00840E66">
        <w:rPr>
          <w:rStyle w:val="Strong"/>
          <w:rFonts w:ascii="Candara" w:hAnsi="Candara" w:cs="Cambria"/>
          <w:b w:val="0"/>
          <w:bCs w:val="0"/>
          <w:sz w:val="16"/>
          <w:szCs w:val="16"/>
        </w:rPr>
        <w:t>ž</w:t>
      </w:r>
      <w:r w:rsidR="006126DC" w:rsidRPr="00840E66">
        <w:rPr>
          <w:rStyle w:val="Strong"/>
          <w:rFonts w:ascii="Candara" w:hAnsi="Candara" w:cs="Arial"/>
          <w:b w:val="0"/>
          <w:bCs w:val="0"/>
          <w:sz w:val="16"/>
          <w:szCs w:val="16"/>
        </w:rPr>
        <w:t>avanjima radi odmora.</w:t>
      </w:r>
    </w:p>
    <w:p w14:paraId="4D3F146C" w14:textId="0CF43F69" w:rsidR="003A1186" w:rsidRPr="00840E66" w:rsidRDefault="0071058E" w:rsidP="006126DC">
      <w:pPr>
        <w:shd w:val="clear" w:color="auto" w:fill="D9D9D9" w:themeFill="background1" w:themeFillShade="D9"/>
        <w:spacing w:after="0"/>
        <w:jc w:val="both"/>
        <w:rPr>
          <w:rStyle w:val="Strong"/>
          <w:rFonts w:ascii="Candara" w:hAnsi="Candara" w:cs="Arial"/>
          <w:b w:val="0"/>
          <w:sz w:val="16"/>
          <w:szCs w:val="16"/>
        </w:rPr>
      </w:pPr>
      <w:r w:rsidRPr="00840E66">
        <w:rPr>
          <w:rStyle w:val="Strong"/>
          <w:rFonts w:ascii="Candara" w:hAnsi="Candara" w:cs="Arial"/>
          <w:color w:val="FF0000"/>
          <w:sz w:val="16"/>
          <w:szCs w:val="16"/>
        </w:rPr>
        <w:t>5</w:t>
      </w:r>
      <w:r w:rsidR="003A1186" w:rsidRPr="00840E66">
        <w:rPr>
          <w:rStyle w:val="Strong"/>
          <w:rFonts w:ascii="Candara" w:hAnsi="Candara" w:cs="Arial"/>
          <w:color w:val="FF0000"/>
          <w:sz w:val="16"/>
          <w:szCs w:val="16"/>
        </w:rPr>
        <w:t>. DAN,</w:t>
      </w:r>
      <w:r w:rsidR="008A0D1D" w:rsidRPr="00840E66">
        <w:rPr>
          <w:rStyle w:val="Strong"/>
          <w:rFonts w:ascii="Candara" w:hAnsi="Candara" w:cs="Arial"/>
          <w:color w:val="FF0000"/>
          <w:sz w:val="16"/>
          <w:szCs w:val="16"/>
        </w:rPr>
        <w:t xml:space="preserve"> 0</w:t>
      </w:r>
      <w:r w:rsidRPr="00840E66">
        <w:rPr>
          <w:rStyle w:val="Strong"/>
          <w:rFonts w:ascii="Candara" w:hAnsi="Candara" w:cs="Arial"/>
          <w:color w:val="FF0000"/>
          <w:sz w:val="16"/>
          <w:szCs w:val="16"/>
        </w:rPr>
        <w:t>3</w:t>
      </w:r>
      <w:r w:rsidR="008A0D1D" w:rsidRPr="00840E66">
        <w:rPr>
          <w:rStyle w:val="Strong"/>
          <w:rFonts w:ascii="Candara" w:hAnsi="Candara" w:cs="Arial"/>
          <w:color w:val="FF0000"/>
          <w:sz w:val="16"/>
          <w:szCs w:val="16"/>
        </w:rPr>
        <w:t>.01.2022.</w:t>
      </w:r>
      <w:r w:rsidR="003A1186" w:rsidRPr="00840E66">
        <w:rPr>
          <w:rStyle w:val="Strong"/>
          <w:rFonts w:ascii="Candara" w:hAnsi="Candara" w:cs="Arial"/>
          <w:color w:val="FF0000"/>
          <w:sz w:val="16"/>
          <w:szCs w:val="16"/>
        </w:rPr>
        <w:t xml:space="preserve"> </w:t>
      </w:r>
      <w:r w:rsidR="003A1186" w:rsidRPr="00840E66">
        <w:rPr>
          <w:rStyle w:val="Strong"/>
          <w:rFonts w:ascii="Candara" w:hAnsi="Candara" w:cs="Arial"/>
          <w:color w:val="FF0000"/>
          <w:sz w:val="16"/>
          <w:szCs w:val="16"/>
        </w:rPr>
        <w:tab/>
      </w:r>
      <w:r w:rsidR="003A1186" w:rsidRPr="00840E66">
        <w:rPr>
          <w:rStyle w:val="Strong"/>
          <w:rFonts w:ascii="Candara" w:hAnsi="Candara" w:cs="Arial"/>
          <w:color w:val="FF0000"/>
          <w:sz w:val="16"/>
          <w:szCs w:val="16"/>
        </w:rPr>
        <w:tab/>
        <w:t>BEOGRAD</w:t>
      </w:r>
      <w:r w:rsidR="003A1186" w:rsidRPr="00840E66">
        <w:rPr>
          <w:rStyle w:val="Strong"/>
          <w:rFonts w:ascii="Candara" w:hAnsi="Candara" w:cs="Arial"/>
          <w:b w:val="0"/>
          <w:sz w:val="16"/>
          <w:szCs w:val="16"/>
        </w:rPr>
        <w:t xml:space="preserve"> </w:t>
      </w:r>
    </w:p>
    <w:p w14:paraId="12A204F6" w14:textId="3EBF4599" w:rsidR="00B34493" w:rsidRPr="00C25E7C" w:rsidRDefault="00C25E7C" w:rsidP="003A1186">
      <w:pPr>
        <w:spacing w:after="0"/>
        <w:jc w:val="both"/>
        <w:rPr>
          <w:rStyle w:val="Strong"/>
          <w:rFonts w:ascii="Candara" w:hAnsi="Candara" w:cs="Arial"/>
          <w:b w:val="0"/>
          <w:sz w:val="14"/>
          <w:szCs w:val="14"/>
        </w:rPr>
      </w:pPr>
      <w:r w:rsidRPr="00840E66">
        <w:rPr>
          <w:rFonts w:ascii="Candara" w:hAnsi="Candara"/>
          <w:noProof/>
          <w:sz w:val="16"/>
          <w:szCs w:val="16"/>
        </w:rPr>
        <w:drawing>
          <wp:anchor distT="0" distB="0" distL="114300" distR="114300" simplePos="0" relativeHeight="251663360" behindDoc="1" locked="0" layoutInCell="1" allowOverlap="1" wp14:anchorId="4E0C1B60" wp14:editId="69CFA7F0">
            <wp:simplePos x="0" y="0"/>
            <wp:positionH relativeFrom="margin">
              <wp:posOffset>91440</wp:posOffset>
            </wp:positionH>
            <wp:positionV relativeFrom="paragraph">
              <wp:posOffset>616585</wp:posOffset>
            </wp:positionV>
            <wp:extent cx="2886710" cy="3486150"/>
            <wp:effectExtent l="0" t="0" r="889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ticica.png"/>
                    <pic:cNvPicPr/>
                  </pic:nvPicPr>
                  <pic:blipFill rotWithShape="1">
                    <a:blip r:embed="rId10" cstate="print">
                      <a:extLst>
                        <a:ext uri="{28A0092B-C50C-407E-A947-70E740481C1C}">
                          <a14:useLocalDpi xmlns:a14="http://schemas.microsoft.com/office/drawing/2010/main" val="0"/>
                        </a:ext>
                      </a:extLst>
                    </a:blip>
                    <a:srcRect l="28131" t="15377" r="14625" b="12877"/>
                    <a:stretch/>
                  </pic:blipFill>
                  <pic:spPr bwMode="auto">
                    <a:xfrm>
                      <a:off x="0" y="0"/>
                      <a:ext cx="2886710" cy="3486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A1186" w:rsidRPr="00840E66">
        <w:rPr>
          <w:rStyle w:val="Strong"/>
          <w:rFonts w:ascii="Candara" w:hAnsi="Candara" w:cs="Arial"/>
          <w:b w:val="0"/>
          <w:sz w:val="16"/>
          <w:szCs w:val="16"/>
        </w:rPr>
        <w:t xml:space="preserve">Dolazak u Beograd na mesto polaska u ranim jutarnjim </w:t>
      </w:r>
      <w:r w:rsidR="003A1186" w:rsidRPr="00840E66">
        <w:rPr>
          <w:rStyle w:val="Strong"/>
          <w:rFonts w:ascii="Candara" w:hAnsi="Candara" w:cs="Cambria"/>
          <w:b w:val="0"/>
          <w:sz w:val="16"/>
          <w:szCs w:val="16"/>
        </w:rPr>
        <w:t>č</w:t>
      </w:r>
      <w:r w:rsidR="003A1186" w:rsidRPr="00840E66">
        <w:rPr>
          <w:rStyle w:val="Strong"/>
          <w:rFonts w:ascii="Candara" w:hAnsi="Candara" w:cs="Arial"/>
          <w:b w:val="0"/>
          <w:sz w:val="16"/>
          <w:szCs w:val="16"/>
        </w:rPr>
        <w:t>asovima – zavisno od uslova na putu i zadr</w:t>
      </w:r>
      <w:r w:rsidR="003A1186" w:rsidRPr="00840E66">
        <w:rPr>
          <w:rStyle w:val="Strong"/>
          <w:rFonts w:ascii="Candara" w:hAnsi="Candara" w:cs="Cambria"/>
          <w:b w:val="0"/>
          <w:sz w:val="16"/>
          <w:szCs w:val="16"/>
        </w:rPr>
        <w:t>ž</w:t>
      </w:r>
      <w:r w:rsidR="003A1186" w:rsidRPr="00840E66">
        <w:rPr>
          <w:rStyle w:val="Strong"/>
          <w:rFonts w:ascii="Candara" w:hAnsi="Candara" w:cs="Arial"/>
          <w:b w:val="0"/>
          <w:sz w:val="16"/>
          <w:szCs w:val="16"/>
        </w:rPr>
        <w:t>avanja na grani</w:t>
      </w:r>
      <w:r w:rsidR="003A1186" w:rsidRPr="00840E66">
        <w:rPr>
          <w:rStyle w:val="Strong"/>
          <w:rFonts w:ascii="Candara" w:hAnsi="Candara" w:cs="Cambria"/>
          <w:b w:val="0"/>
          <w:sz w:val="16"/>
          <w:szCs w:val="16"/>
        </w:rPr>
        <w:t>č</w:t>
      </w:r>
      <w:r w:rsidR="003A1186" w:rsidRPr="00840E66">
        <w:rPr>
          <w:rStyle w:val="Strong"/>
          <w:rFonts w:ascii="Candara" w:hAnsi="Candara" w:cs="Arial"/>
          <w:b w:val="0"/>
          <w:sz w:val="16"/>
          <w:szCs w:val="16"/>
        </w:rPr>
        <w:t xml:space="preserve">nim prelazima. </w:t>
      </w:r>
      <w:r w:rsidR="003A1186" w:rsidRPr="00840E66">
        <w:rPr>
          <w:rStyle w:val="Strong"/>
          <w:rFonts w:ascii="Candara" w:hAnsi="Candara" w:cs="Arial"/>
          <w:sz w:val="16"/>
          <w:szCs w:val="16"/>
        </w:rPr>
        <w:t>Kraj programa</w:t>
      </w:r>
      <w:r w:rsidR="003A1186" w:rsidRPr="00840E66">
        <w:rPr>
          <w:rStyle w:val="Strong"/>
          <w:rFonts w:ascii="Candara" w:hAnsi="Candara" w:cs="Arial"/>
          <w:b w:val="0"/>
          <w:sz w:val="16"/>
          <w:szCs w:val="16"/>
        </w:rPr>
        <w:t>.</w:t>
      </w:r>
    </w:p>
    <w:tbl>
      <w:tblPr>
        <w:tblW w:w="9941" w:type="dxa"/>
        <w:jc w:val="center"/>
        <w:tblLook w:val="04A0" w:firstRow="1" w:lastRow="0" w:firstColumn="1" w:lastColumn="0" w:noHBand="0" w:noVBand="1"/>
      </w:tblPr>
      <w:tblGrid>
        <w:gridCol w:w="2529"/>
        <w:gridCol w:w="2835"/>
        <w:gridCol w:w="2410"/>
        <w:gridCol w:w="2167"/>
      </w:tblGrid>
      <w:tr w:rsidR="00B34493" w:rsidRPr="00B34493" w14:paraId="171BA523" w14:textId="77777777" w:rsidTr="00B67B59">
        <w:trPr>
          <w:trHeight w:val="300"/>
          <w:jc w:val="center"/>
        </w:trPr>
        <w:tc>
          <w:tcPr>
            <w:tcW w:w="2529"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6CA503DE" w14:textId="77777777" w:rsidR="00B34493" w:rsidRPr="00B34493" w:rsidRDefault="00B34493" w:rsidP="00B34493">
            <w:pPr>
              <w:spacing w:after="0"/>
              <w:jc w:val="center"/>
              <w:rPr>
                <w:rFonts w:ascii="Candara" w:hAnsi="Candara" w:cs="Arial"/>
                <w:b/>
                <w:bCs/>
                <w:color w:val="FFFFFF"/>
                <w:sz w:val="20"/>
                <w:szCs w:val="20"/>
              </w:rPr>
            </w:pPr>
            <w:r w:rsidRPr="00B34493">
              <w:rPr>
                <w:rFonts w:ascii="Candara" w:hAnsi="Candara" w:cs="Arial"/>
                <w:b/>
                <w:bCs/>
                <w:color w:val="FFFFFF"/>
                <w:sz w:val="20"/>
                <w:szCs w:val="20"/>
              </w:rPr>
              <w:t>TERMIN PUTOVANJA</w:t>
            </w:r>
          </w:p>
        </w:tc>
        <w:tc>
          <w:tcPr>
            <w:tcW w:w="2835"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119245D3" w14:textId="77777777" w:rsidR="00B34493" w:rsidRPr="00B34493" w:rsidRDefault="00B34493" w:rsidP="00B34493">
            <w:pPr>
              <w:spacing w:after="0"/>
              <w:jc w:val="center"/>
              <w:rPr>
                <w:rFonts w:ascii="Candara" w:hAnsi="Candara" w:cs="Arial"/>
                <w:b/>
                <w:bCs/>
                <w:color w:val="FFFFFF"/>
                <w:sz w:val="20"/>
                <w:szCs w:val="20"/>
              </w:rPr>
            </w:pPr>
            <w:r w:rsidRPr="00B34493">
              <w:rPr>
                <w:rFonts w:ascii="Candara" w:hAnsi="Candara" w:cs="Arial"/>
                <w:b/>
                <w:bCs/>
                <w:color w:val="FFFFFF"/>
                <w:sz w:val="20"/>
                <w:szCs w:val="20"/>
              </w:rPr>
              <w:t>HOTEL</w:t>
            </w:r>
          </w:p>
        </w:tc>
        <w:tc>
          <w:tcPr>
            <w:tcW w:w="2410" w:type="dxa"/>
            <w:tcBorders>
              <w:top w:val="single" w:sz="4" w:space="0" w:color="auto"/>
              <w:left w:val="single" w:sz="4" w:space="0" w:color="auto"/>
              <w:bottom w:val="single" w:sz="4" w:space="0" w:color="auto"/>
              <w:right w:val="single" w:sz="4" w:space="0" w:color="auto"/>
            </w:tcBorders>
            <w:shd w:val="clear" w:color="auto" w:fill="FF0000"/>
            <w:vAlign w:val="center"/>
            <w:hideMark/>
          </w:tcPr>
          <w:p w14:paraId="338D71F7" w14:textId="77777777" w:rsidR="00B34493" w:rsidRPr="00B34493" w:rsidRDefault="00B34493" w:rsidP="00B34493">
            <w:pPr>
              <w:spacing w:after="0"/>
              <w:jc w:val="center"/>
              <w:rPr>
                <w:rFonts w:ascii="Candara" w:hAnsi="Candara" w:cs="Arial"/>
                <w:b/>
                <w:bCs/>
                <w:color w:val="FFFFFF"/>
                <w:sz w:val="20"/>
                <w:szCs w:val="20"/>
              </w:rPr>
            </w:pPr>
            <w:r w:rsidRPr="00B34493">
              <w:rPr>
                <w:rFonts w:ascii="Candara" w:hAnsi="Candara" w:cs="Arial"/>
                <w:b/>
                <w:bCs/>
                <w:color w:val="FFFFFF"/>
                <w:sz w:val="20"/>
                <w:szCs w:val="20"/>
              </w:rPr>
              <w:t>CENA ARANŽMANA</w:t>
            </w:r>
          </w:p>
        </w:tc>
        <w:tc>
          <w:tcPr>
            <w:tcW w:w="2167" w:type="dxa"/>
            <w:tcBorders>
              <w:top w:val="single" w:sz="4" w:space="0" w:color="auto"/>
              <w:left w:val="single" w:sz="4" w:space="0" w:color="auto"/>
              <w:bottom w:val="single" w:sz="4" w:space="0" w:color="auto"/>
              <w:right w:val="single" w:sz="4" w:space="0" w:color="auto"/>
            </w:tcBorders>
            <w:shd w:val="clear" w:color="auto" w:fill="FF0000"/>
            <w:vAlign w:val="center"/>
          </w:tcPr>
          <w:p w14:paraId="5459E10D" w14:textId="77777777" w:rsidR="00B34493" w:rsidRPr="00B34493" w:rsidRDefault="00B34493" w:rsidP="00B34493">
            <w:pPr>
              <w:spacing w:after="0"/>
              <w:jc w:val="center"/>
              <w:rPr>
                <w:rFonts w:ascii="Candara" w:hAnsi="Candara" w:cs="Arial"/>
                <w:b/>
                <w:bCs/>
                <w:color w:val="FFFFFF"/>
                <w:sz w:val="20"/>
                <w:szCs w:val="20"/>
              </w:rPr>
            </w:pPr>
            <w:r w:rsidRPr="00B34493">
              <w:rPr>
                <w:rFonts w:ascii="Candara" w:hAnsi="Candara" w:cs="Arial"/>
                <w:b/>
                <w:bCs/>
                <w:color w:val="FFFFFF"/>
                <w:sz w:val="20"/>
                <w:szCs w:val="20"/>
              </w:rPr>
              <w:t>SPECIJALNA CENA</w:t>
            </w:r>
          </w:p>
        </w:tc>
      </w:tr>
      <w:tr w:rsidR="00AE4F54" w:rsidRPr="00B34493" w14:paraId="1DC03CE4" w14:textId="77777777" w:rsidTr="00B67B59">
        <w:trPr>
          <w:trHeight w:val="300"/>
          <w:jc w:val="center"/>
        </w:trPr>
        <w:tc>
          <w:tcPr>
            <w:tcW w:w="2529" w:type="dxa"/>
            <w:tcBorders>
              <w:top w:val="single" w:sz="4" w:space="0" w:color="auto"/>
              <w:left w:val="single" w:sz="4" w:space="0" w:color="auto"/>
              <w:bottom w:val="single" w:sz="4" w:space="0" w:color="auto"/>
              <w:right w:val="single" w:sz="4" w:space="0" w:color="auto"/>
            </w:tcBorders>
            <w:shd w:val="clear" w:color="auto" w:fill="auto"/>
            <w:vAlign w:val="center"/>
          </w:tcPr>
          <w:p w14:paraId="1A9AFB65" w14:textId="649416BF" w:rsidR="00AE4F54" w:rsidRPr="00D7689D" w:rsidRDefault="00D7689D" w:rsidP="00D7689D">
            <w:pPr>
              <w:spacing w:after="0"/>
              <w:ind w:right="-72"/>
              <w:jc w:val="center"/>
              <w:rPr>
                <w:rFonts w:ascii="Candara" w:hAnsi="Candara" w:cs="Arial"/>
                <w:b/>
                <w:bCs/>
                <w:sz w:val="20"/>
                <w:szCs w:val="20"/>
              </w:rPr>
            </w:pPr>
            <w:r>
              <w:rPr>
                <w:rFonts w:ascii="Candara" w:hAnsi="Candara" w:cs="Arial"/>
                <w:b/>
                <w:bCs/>
                <w:sz w:val="20"/>
                <w:szCs w:val="20"/>
              </w:rPr>
              <w:t>30</w:t>
            </w:r>
            <w:r w:rsidR="00AE4F54">
              <w:rPr>
                <w:rFonts w:ascii="Candara" w:hAnsi="Candara" w:cs="Arial"/>
                <w:b/>
                <w:bCs/>
                <w:sz w:val="20"/>
                <w:szCs w:val="20"/>
              </w:rPr>
              <w:t>.</w:t>
            </w:r>
            <w:r>
              <w:rPr>
                <w:rFonts w:ascii="Candara" w:hAnsi="Candara" w:cs="Arial"/>
                <w:b/>
                <w:bCs/>
                <w:sz w:val="20"/>
                <w:szCs w:val="20"/>
              </w:rPr>
              <w:t>12</w:t>
            </w:r>
            <w:r w:rsidR="00AE4F54" w:rsidRPr="00B34493">
              <w:rPr>
                <w:rFonts w:ascii="Candara" w:hAnsi="Candara" w:cs="Arial"/>
                <w:b/>
                <w:bCs/>
                <w:sz w:val="20"/>
                <w:szCs w:val="20"/>
              </w:rPr>
              <w:t xml:space="preserve"> – </w:t>
            </w:r>
            <w:r>
              <w:rPr>
                <w:rFonts w:ascii="Candara" w:hAnsi="Candara" w:cs="Arial"/>
                <w:b/>
                <w:bCs/>
                <w:sz w:val="20"/>
                <w:szCs w:val="20"/>
              </w:rPr>
              <w:t>0</w:t>
            </w:r>
            <w:r w:rsidR="0071058E">
              <w:rPr>
                <w:rFonts w:ascii="Candara" w:hAnsi="Candara" w:cs="Arial"/>
                <w:b/>
                <w:bCs/>
                <w:sz w:val="20"/>
                <w:szCs w:val="20"/>
              </w:rPr>
              <w:t>3</w:t>
            </w:r>
            <w:r w:rsidR="00AE4F54" w:rsidRPr="00B34493">
              <w:rPr>
                <w:rFonts w:ascii="Candara" w:hAnsi="Candara" w:cs="Arial"/>
                <w:b/>
                <w:bCs/>
                <w:sz w:val="20"/>
                <w:szCs w:val="20"/>
              </w:rPr>
              <w:t>.</w:t>
            </w:r>
            <w:r>
              <w:rPr>
                <w:rFonts w:ascii="Candara" w:hAnsi="Candara" w:cs="Arial"/>
                <w:b/>
                <w:bCs/>
                <w:sz w:val="20"/>
                <w:szCs w:val="20"/>
              </w:rPr>
              <w:t>01</w:t>
            </w:r>
            <w:r w:rsidR="00AE4F54" w:rsidRPr="00B34493">
              <w:rPr>
                <w:rFonts w:ascii="Candara" w:hAnsi="Candara" w:cs="Arial"/>
                <w:b/>
                <w:bCs/>
                <w:sz w:val="20"/>
                <w:szCs w:val="20"/>
              </w:rPr>
              <w:t>.202</w:t>
            </w:r>
            <w:r>
              <w:rPr>
                <w:rFonts w:ascii="Candara" w:hAnsi="Candara" w:cs="Arial"/>
                <w:b/>
                <w:bCs/>
                <w:sz w:val="20"/>
                <w:szCs w:val="20"/>
              </w:rPr>
              <w:t>2</w:t>
            </w:r>
            <w:r w:rsidR="00AE4F54" w:rsidRPr="00B34493">
              <w:rPr>
                <w:rFonts w:ascii="Candara" w:hAnsi="Candara" w:cs="Arial"/>
                <w:b/>
                <w:bCs/>
                <w:sz w:val="20"/>
                <w:szCs w:val="20"/>
              </w:rPr>
              <w:t>.</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34F41370" w14:textId="77777777" w:rsidR="00AE4F54" w:rsidRDefault="006126DC" w:rsidP="00AE4F54">
            <w:pPr>
              <w:spacing w:after="0"/>
              <w:jc w:val="center"/>
              <w:rPr>
                <w:rFonts w:ascii="Candara" w:hAnsi="Candara" w:cs="Arial"/>
                <w:b/>
                <w:sz w:val="20"/>
                <w:szCs w:val="20"/>
              </w:rPr>
            </w:pPr>
            <w:r>
              <w:rPr>
                <w:rFonts w:ascii="Candara" w:hAnsi="Candara" w:cs="Arial"/>
                <w:b/>
                <w:sz w:val="20"/>
                <w:szCs w:val="20"/>
              </w:rPr>
              <w:t>VIV 3</w:t>
            </w:r>
            <w:r w:rsidR="00AE4F54" w:rsidRPr="00B34493">
              <w:rPr>
                <w:rFonts w:ascii="Candara" w:hAnsi="Candara" w:cs="Arial"/>
                <w:b/>
                <w:sz w:val="20"/>
                <w:szCs w:val="20"/>
              </w:rPr>
              <w:t>*</w:t>
            </w:r>
          </w:p>
          <w:p w14:paraId="46AB16B3" w14:textId="755CC611" w:rsidR="006126DC" w:rsidRPr="006126DC" w:rsidRDefault="006126DC" w:rsidP="00AE4F54">
            <w:pPr>
              <w:spacing w:after="0"/>
              <w:jc w:val="center"/>
              <w:rPr>
                <w:rFonts w:ascii="Candara" w:hAnsi="Candara"/>
                <w:b/>
                <w:bCs/>
                <w:sz w:val="20"/>
                <w:szCs w:val="20"/>
              </w:rPr>
            </w:pPr>
            <w:r w:rsidRPr="006126DC">
              <w:rPr>
                <w:rFonts w:ascii="Candara" w:hAnsi="Candara"/>
                <w:b/>
                <w:bCs/>
                <w:sz w:val="20"/>
                <w:szCs w:val="20"/>
              </w:rPr>
              <w:t>CENTRAL PARK 4*</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1DF5FCBF" w14:textId="6A0E3655" w:rsidR="00AE4F54" w:rsidRDefault="0071058E" w:rsidP="00AE4F54">
            <w:pPr>
              <w:spacing w:after="0"/>
              <w:jc w:val="center"/>
              <w:rPr>
                <w:rFonts w:ascii="Candara" w:hAnsi="Candara" w:cs="Arial"/>
                <w:b/>
                <w:bCs/>
                <w:sz w:val="20"/>
                <w:szCs w:val="20"/>
              </w:rPr>
            </w:pPr>
            <w:r>
              <w:rPr>
                <w:rFonts w:ascii="Candara" w:hAnsi="Candara" w:cs="Arial"/>
                <w:b/>
                <w:bCs/>
                <w:sz w:val="20"/>
                <w:szCs w:val="20"/>
              </w:rPr>
              <w:t>99</w:t>
            </w:r>
            <w:r w:rsidR="00AE4F54" w:rsidRPr="0071058E">
              <w:rPr>
                <w:rFonts w:ascii="Candara" w:hAnsi="Candara" w:cs="Arial"/>
                <w:b/>
                <w:bCs/>
                <w:sz w:val="20"/>
                <w:szCs w:val="20"/>
              </w:rPr>
              <w:t xml:space="preserve"> evra</w:t>
            </w:r>
          </w:p>
          <w:p w14:paraId="2C92B608" w14:textId="6085875C" w:rsidR="006126DC" w:rsidRPr="00010A82" w:rsidRDefault="00010A82" w:rsidP="00010A82">
            <w:pPr>
              <w:spacing w:after="0"/>
              <w:jc w:val="center"/>
              <w:rPr>
                <w:rFonts w:ascii="Candara" w:hAnsi="Candara" w:cs="Arial"/>
                <w:b/>
                <w:bCs/>
                <w:sz w:val="20"/>
                <w:szCs w:val="20"/>
              </w:rPr>
            </w:pPr>
            <w:r>
              <w:rPr>
                <w:rFonts w:ascii="Candara" w:hAnsi="Candara" w:cs="Arial"/>
                <w:b/>
                <w:bCs/>
                <w:sz w:val="20"/>
                <w:szCs w:val="20"/>
              </w:rPr>
              <w:t>119 evra</w:t>
            </w:r>
          </w:p>
        </w:tc>
        <w:tc>
          <w:tcPr>
            <w:tcW w:w="2167" w:type="dxa"/>
            <w:tcBorders>
              <w:top w:val="single" w:sz="4" w:space="0" w:color="auto"/>
              <w:left w:val="single" w:sz="4" w:space="0" w:color="auto"/>
              <w:bottom w:val="single" w:sz="4" w:space="0" w:color="auto"/>
              <w:right w:val="single" w:sz="4" w:space="0" w:color="auto"/>
            </w:tcBorders>
            <w:shd w:val="clear" w:color="auto" w:fill="auto"/>
            <w:vAlign w:val="center"/>
          </w:tcPr>
          <w:p w14:paraId="43C4A7D8" w14:textId="77777777" w:rsidR="00AE4F54" w:rsidRDefault="0071058E" w:rsidP="00AE4F54">
            <w:pPr>
              <w:spacing w:after="0"/>
              <w:jc w:val="center"/>
              <w:rPr>
                <w:rFonts w:ascii="Candara" w:hAnsi="Candara" w:cs="Arial"/>
                <w:b/>
                <w:bCs/>
                <w:sz w:val="20"/>
                <w:szCs w:val="20"/>
              </w:rPr>
            </w:pPr>
            <w:r>
              <w:rPr>
                <w:rFonts w:ascii="Candara" w:hAnsi="Candara" w:cs="Arial"/>
                <w:b/>
                <w:bCs/>
                <w:sz w:val="20"/>
                <w:szCs w:val="20"/>
              </w:rPr>
              <w:t>79</w:t>
            </w:r>
            <w:r w:rsidR="00AE4F54" w:rsidRPr="00B34493">
              <w:rPr>
                <w:rFonts w:ascii="Candara" w:hAnsi="Candara" w:cs="Arial"/>
                <w:b/>
                <w:bCs/>
                <w:sz w:val="20"/>
                <w:szCs w:val="20"/>
              </w:rPr>
              <w:t xml:space="preserve"> evra</w:t>
            </w:r>
            <w:r>
              <w:rPr>
                <w:rFonts w:ascii="Candara" w:hAnsi="Candara" w:cs="Arial"/>
                <w:b/>
                <w:bCs/>
                <w:sz w:val="20"/>
                <w:szCs w:val="20"/>
              </w:rPr>
              <w:t xml:space="preserve"> do 20.10.</w:t>
            </w:r>
          </w:p>
          <w:p w14:paraId="135E250E" w14:textId="07E449C8" w:rsidR="006126DC" w:rsidRPr="00B34493" w:rsidRDefault="00010A82" w:rsidP="00AE4F54">
            <w:pPr>
              <w:spacing w:after="0"/>
              <w:jc w:val="center"/>
              <w:rPr>
                <w:rFonts w:ascii="Candara" w:hAnsi="Candara" w:cs="Arial"/>
                <w:b/>
                <w:bCs/>
                <w:sz w:val="20"/>
                <w:szCs w:val="20"/>
              </w:rPr>
            </w:pPr>
            <w:r>
              <w:rPr>
                <w:rFonts w:ascii="Candara" w:hAnsi="Candara" w:cs="Arial"/>
                <w:b/>
                <w:bCs/>
                <w:sz w:val="20"/>
                <w:szCs w:val="20"/>
              </w:rPr>
              <w:t>95 evra do 20.10.</w:t>
            </w:r>
          </w:p>
        </w:tc>
      </w:tr>
    </w:tbl>
    <w:p w14:paraId="7F04016A" w14:textId="57B74388" w:rsidR="0071058E" w:rsidRDefault="0071058E" w:rsidP="00B34493">
      <w:pPr>
        <w:spacing w:after="0"/>
        <w:jc w:val="center"/>
        <w:rPr>
          <w:rFonts w:ascii="Candara" w:hAnsi="Candara"/>
          <w:b/>
          <w:bCs/>
          <w:color w:val="000000"/>
          <w:sz w:val="15"/>
          <w:szCs w:val="15"/>
          <w:shd w:val="clear" w:color="auto" w:fill="FFFFFF"/>
        </w:rPr>
      </w:pPr>
      <w:r w:rsidRPr="008F287B">
        <w:rPr>
          <w:rFonts w:ascii="Candara" w:hAnsi="Candara" w:cs="Arial"/>
          <w:b/>
          <w:sz w:val="15"/>
          <w:szCs w:val="15"/>
        </w:rPr>
        <w:t xml:space="preserve">UPLATA PO SPECIJALNOJ CENI VAŽI </w:t>
      </w:r>
      <w:r w:rsidRPr="008F287B">
        <w:rPr>
          <w:rFonts w:ascii="Candara" w:hAnsi="Candara"/>
          <w:b/>
          <w:bCs/>
          <w:color w:val="000000"/>
          <w:sz w:val="15"/>
          <w:szCs w:val="15"/>
          <w:shd w:val="clear" w:color="auto" w:fill="FFFFFF"/>
        </w:rPr>
        <w:t>DO NAZNAČENOG DATUMA U TABELI</w:t>
      </w:r>
    </w:p>
    <w:p w14:paraId="3A384936" w14:textId="47FE3A01" w:rsidR="00B34493" w:rsidRPr="008F1602" w:rsidRDefault="00B34493" w:rsidP="00B34493">
      <w:pPr>
        <w:spacing w:after="0"/>
        <w:jc w:val="center"/>
        <w:rPr>
          <w:rFonts w:ascii="Candara" w:hAnsi="Candara" w:cs="Arial"/>
          <w:bCs/>
          <w:spacing w:val="-8"/>
          <w:sz w:val="15"/>
          <w:szCs w:val="15"/>
          <w:lang w:val="fr-FR"/>
        </w:rPr>
      </w:pPr>
      <w:r w:rsidRPr="008F1602">
        <w:rPr>
          <w:rFonts w:ascii="Candara" w:hAnsi="Candara"/>
          <w:b/>
          <w:bCs/>
          <w:color w:val="000000"/>
          <w:sz w:val="15"/>
          <w:szCs w:val="15"/>
          <w:shd w:val="clear" w:color="auto" w:fill="FFFFFF"/>
        </w:rPr>
        <w:t>DEVIZNI DEO IZ TABELE SE PLAĆA U DINARSKOJ PROTIVVREDNOSTI PO SREDNJEM KURSU NARODNE BANKE SRBIJE NA DAN UPLATE</w:t>
      </w:r>
    </w:p>
    <w:p w14:paraId="1C5D73B0" w14:textId="16342639" w:rsidR="00B34493" w:rsidRPr="008F1602" w:rsidRDefault="00B34493" w:rsidP="00B34493">
      <w:pPr>
        <w:spacing w:after="0"/>
        <w:jc w:val="center"/>
        <w:rPr>
          <w:rFonts w:ascii="Candara" w:hAnsi="Candara" w:cs="Arial"/>
          <w:sz w:val="15"/>
          <w:szCs w:val="15"/>
        </w:rPr>
      </w:pPr>
      <w:r w:rsidRPr="008F1602">
        <w:rPr>
          <w:rFonts w:ascii="Candara" w:hAnsi="Candara" w:cs="Arial"/>
          <w:bCs/>
          <w:spacing w:val="-8"/>
          <w:sz w:val="15"/>
          <w:szCs w:val="15"/>
          <w:lang w:val="fr-FR"/>
        </w:rPr>
        <w:t xml:space="preserve">doplata za 1/1 sobu </w:t>
      </w:r>
      <w:r w:rsidR="00817D57">
        <w:rPr>
          <w:rFonts w:ascii="Candara" w:hAnsi="Candara" w:cs="Arial"/>
          <w:b/>
          <w:bCs/>
          <w:spacing w:val="-8"/>
          <w:sz w:val="15"/>
          <w:szCs w:val="15"/>
          <w:lang w:val="fr-FR"/>
        </w:rPr>
        <w:t>30</w:t>
      </w:r>
      <w:r w:rsidRPr="008F1602">
        <w:rPr>
          <w:rFonts w:ascii="Candara" w:hAnsi="Candara" w:cs="Arial"/>
          <w:b/>
          <w:bCs/>
          <w:spacing w:val="-8"/>
          <w:sz w:val="15"/>
          <w:szCs w:val="15"/>
          <w:lang w:val="fr-FR"/>
        </w:rPr>
        <w:t xml:space="preserve"> evra </w:t>
      </w:r>
      <w:r w:rsidRPr="008F1602">
        <w:rPr>
          <w:rFonts w:ascii="Candara" w:hAnsi="Candara" w:cs="Arial"/>
          <w:sz w:val="15"/>
          <w:szCs w:val="15"/>
        </w:rPr>
        <w:t>(</w:t>
      </w:r>
      <w:r w:rsidRPr="008F1602">
        <w:rPr>
          <w:rFonts w:ascii="Candara" w:hAnsi="Candara" w:cs="Arial"/>
          <w:b/>
          <w:i/>
          <w:sz w:val="15"/>
          <w:szCs w:val="15"/>
        </w:rPr>
        <w:t>isključivo na upit</w:t>
      </w:r>
      <w:r w:rsidRPr="008F1602">
        <w:rPr>
          <w:rFonts w:ascii="Candara" w:hAnsi="Candara" w:cs="Arial"/>
          <w:sz w:val="15"/>
          <w:szCs w:val="15"/>
        </w:rPr>
        <w:t>)</w:t>
      </w:r>
    </w:p>
    <w:p w14:paraId="482BDCF6" w14:textId="77777777" w:rsidR="00B34493" w:rsidRPr="008F1602" w:rsidRDefault="00B34493" w:rsidP="00B34493">
      <w:pPr>
        <w:spacing w:after="0"/>
        <w:jc w:val="center"/>
        <w:rPr>
          <w:rFonts w:ascii="Candara" w:hAnsi="Candara" w:cs="Arial"/>
          <w:sz w:val="15"/>
          <w:szCs w:val="15"/>
        </w:rPr>
      </w:pPr>
      <w:r w:rsidRPr="008F1602">
        <w:rPr>
          <w:rFonts w:ascii="Candara" w:hAnsi="Candara" w:cs="Arial"/>
          <w:bCs/>
          <w:spacing w:val="-8"/>
          <w:sz w:val="15"/>
          <w:szCs w:val="15"/>
          <w:lang w:val="fr-FR"/>
        </w:rPr>
        <w:t xml:space="preserve">doplata za dodatno sedište u autobusu </w:t>
      </w:r>
      <w:r w:rsidRPr="008F1602">
        <w:rPr>
          <w:rFonts w:ascii="Candara" w:hAnsi="Candara" w:cs="Arial"/>
          <w:b/>
          <w:bCs/>
          <w:spacing w:val="-8"/>
          <w:sz w:val="15"/>
          <w:szCs w:val="15"/>
          <w:lang w:val="fr-FR"/>
        </w:rPr>
        <w:t xml:space="preserve">30 evra </w:t>
      </w:r>
      <w:r w:rsidRPr="008F1602">
        <w:rPr>
          <w:rFonts w:ascii="Candara" w:hAnsi="Candara" w:cs="Arial"/>
          <w:sz w:val="15"/>
          <w:szCs w:val="15"/>
        </w:rPr>
        <w:t>(</w:t>
      </w:r>
      <w:r w:rsidRPr="008F1602">
        <w:rPr>
          <w:rFonts w:ascii="Candara" w:hAnsi="Candara" w:cs="Arial"/>
          <w:b/>
          <w:i/>
          <w:sz w:val="15"/>
          <w:szCs w:val="15"/>
        </w:rPr>
        <w:t>isključivo na upit</w:t>
      </w:r>
      <w:r w:rsidRPr="008F1602">
        <w:rPr>
          <w:rFonts w:ascii="Candara" w:hAnsi="Candara" w:cs="Arial"/>
          <w:sz w:val="15"/>
          <w:szCs w:val="15"/>
        </w:rPr>
        <w:t>)</w:t>
      </w:r>
    </w:p>
    <w:p w14:paraId="55C8A1C8" w14:textId="3971AF79" w:rsidR="00B34493" w:rsidRPr="008F1602" w:rsidRDefault="00B34493" w:rsidP="00B34493">
      <w:pPr>
        <w:spacing w:after="0"/>
        <w:jc w:val="center"/>
        <w:rPr>
          <w:rFonts w:ascii="Candara" w:hAnsi="Candara" w:cs="Arial"/>
          <w:sz w:val="15"/>
          <w:szCs w:val="15"/>
        </w:rPr>
      </w:pPr>
      <w:r w:rsidRPr="008F1602">
        <w:rPr>
          <w:rFonts w:ascii="Candara" w:hAnsi="Candara" w:cs="Arial"/>
          <w:sz w:val="15"/>
          <w:szCs w:val="15"/>
        </w:rPr>
        <w:t>dete do 12 godina u pratnji dve odrasle osobe (na pomoćnom ležaju) ostvaruje popust 10</w:t>
      </w:r>
      <w:r w:rsidRPr="008F1602">
        <w:rPr>
          <w:rFonts w:ascii="Candara" w:hAnsi="Candara" w:cs="Arial"/>
          <w:sz w:val="15"/>
          <w:szCs w:val="15"/>
          <w:lang w:val="hr-HR"/>
        </w:rPr>
        <w:t xml:space="preserve"> evra</w:t>
      </w:r>
      <w:r w:rsidRPr="008F1602">
        <w:rPr>
          <w:rFonts w:ascii="Candara" w:hAnsi="Candara" w:cs="Arial"/>
          <w:sz w:val="15"/>
          <w:szCs w:val="15"/>
        </w:rPr>
        <w:t xml:space="preserve"> na cenu aranžmana</w:t>
      </w:r>
    </w:p>
    <w:p w14:paraId="0CF35C63" w14:textId="77777777" w:rsidR="00B34493" w:rsidRPr="008F1602" w:rsidRDefault="00B34493" w:rsidP="00B34493">
      <w:pPr>
        <w:spacing w:after="0"/>
        <w:jc w:val="center"/>
        <w:rPr>
          <w:rFonts w:ascii="Candara" w:hAnsi="Candara" w:cs="Arial"/>
          <w:sz w:val="15"/>
          <w:szCs w:val="15"/>
        </w:rPr>
      </w:pPr>
      <w:r w:rsidRPr="008F1602">
        <w:rPr>
          <w:rFonts w:ascii="Candara" w:hAnsi="Candara" w:cs="Arial"/>
          <w:sz w:val="15"/>
          <w:szCs w:val="15"/>
        </w:rPr>
        <w:t>dete do 6 godina (u zajedničkom ležaju) ostvaruje popust 40% na cenu aranžmana</w:t>
      </w:r>
    </w:p>
    <w:p w14:paraId="4594E223" w14:textId="2DA2983B" w:rsidR="008F1602" w:rsidRPr="008F1602" w:rsidRDefault="00B34493" w:rsidP="008F1602">
      <w:pPr>
        <w:spacing w:after="0"/>
        <w:jc w:val="center"/>
        <w:rPr>
          <w:rFonts w:ascii="Candara" w:hAnsi="Candara" w:cs="Arial"/>
          <w:i/>
          <w:sz w:val="15"/>
          <w:szCs w:val="15"/>
        </w:rPr>
      </w:pPr>
      <w:r w:rsidRPr="008F1602">
        <w:rPr>
          <w:rFonts w:ascii="Candara" w:hAnsi="Candara" w:cs="Arial"/>
          <w:i/>
          <w:sz w:val="15"/>
          <w:szCs w:val="15"/>
        </w:rPr>
        <w:t>ne postoji mogućnost umanjenja za sopstveni prevoz</w:t>
      </w:r>
    </w:p>
    <w:p w14:paraId="2367E1B9" w14:textId="77777777" w:rsidR="00B34493" w:rsidRPr="008F1602" w:rsidRDefault="00B34493" w:rsidP="00B34493">
      <w:pPr>
        <w:shd w:val="clear" w:color="auto" w:fill="D9D9D9"/>
        <w:spacing w:after="0"/>
        <w:jc w:val="both"/>
        <w:rPr>
          <w:rFonts w:ascii="Candara" w:hAnsi="Candara" w:cs="Arial"/>
          <w:sz w:val="15"/>
          <w:szCs w:val="15"/>
        </w:rPr>
      </w:pPr>
      <w:r w:rsidRPr="008F1602">
        <w:rPr>
          <w:rFonts w:ascii="Candara" w:hAnsi="Candara" w:cs="Arial"/>
          <w:b/>
          <w:bCs/>
          <w:spacing w:val="-1"/>
          <w:sz w:val="15"/>
          <w:szCs w:val="15"/>
        </w:rPr>
        <w:t>CENA ARANŽMANA OBUHVATA</w:t>
      </w:r>
    </w:p>
    <w:p w14:paraId="634B2F60" w14:textId="77777777" w:rsidR="00B34493" w:rsidRPr="008F1602" w:rsidRDefault="00B34493" w:rsidP="00B34493">
      <w:pPr>
        <w:pStyle w:val="ListParagraph"/>
        <w:numPr>
          <w:ilvl w:val="0"/>
          <w:numId w:val="1"/>
        </w:numPr>
        <w:spacing w:after="0" w:line="240" w:lineRule="auto"/>
        <w:ind w:left="180" w:right="65" w:hanging="180"/>
        <w:jc w:val="both"/>
        <w:rPr>
          <w:rFonts w:ascii="Candara" w:hAnsi="Candara" w:cs="Arial"/>
          <w:sz w:val="15"/>
          <w:szCs w:val="15"/>
        </w:rPr>
      </w:pPr>
      <w:r w:rsidRPr="008F1602">
        <w:rPr>
          <w:rFonts w:ascii="Candara" w:hAnsi="Candara" w:cs="Arial"/>
          <w:sz w:val="15"/>
          <w:szCs w:val="15"/>
        </w:rPr>
        <w:t xml:space="preserve">prevoz autobusom turističke klase (od 16 - 87 mesta) prosečne udobnosti na navedenoj relaciji / mesta se određuju prema </w:t>
      </w:r>
      <w:r w:rsidRPr="008F1602">
        <w:rPr>
          <w:rFonts w:ascii="Candara" w:hAnsi="Candara" w:cs="Arial"/>
          <w:b/>
          <w:sz w:val="15"/>
          <w:szCs w:val="15"/>
        </w:rPr>
        <w:t>datumu uplate tj sklapanja Ugovora o putovanju</w:t>
      </w:r>
    </w:p>
    <w:p w14:paraId="5665666B" w14:textId="3132100F" w:rsidR="00B34493" w:rsidRPr="008F1602" w:rsidRDefault="00B34493" w:rsidP="00B34493">
      <w:pPr>
        <w:pStyle w:val="ListParagraph"/>
        <w:numPr>
          <w:ilvl w:val="0"/>
          <w:numId w:val="1"/>
        </w:numPr>
        <w:spacing w:after="0" w:line="240" w:lineRule="auto"/>
        <w:ind w:left="180" w:right="65" w:hanging="180"/>
        <w:jc w:val="both"/>
        <w:rPr>
          <w:rFonts w:ascii="Candara" w:hAnsi="Candara" w:cs="Arial"/>
          <w:sz w:val="15"/>
          <w:szCs w:val="15"/>
        </w:rPr>
      </w:pPr>
      <w:r w:rsidRPr="008F1602">
        <w:rPr>
          <w:rFonts w:ascii="Candara" w:hAnsi="Candara" w:cs="Arial"/>
          <w:sz w:val="15"/>
          <w:szCs w:val="15"/>
        </w:rPr>
        <w:t xml:space="preserve">smeštaj u hotelu </w:t>
      </w:r>
      <w:r w:rsidR="00010A82">
        <w:rPr>
          <w:rFonts w:ascii="Candara" w:hAnsi="Candara" w:cs="Arial"/>
          <w:sz w:val="15"/>
          <w:szCs w:val="15"/>
        </w:rPr>
        <w:t xml:space="preserve">3* ili </w:t>
      </w:r>
      <w:r w:rsidRPr="008F1602">
        <w:rPr>
          <w:rFonts w:ascii="Candara" w:hAnsi="Candara" w:cs="Arial"/>
          <w:sz w:val="15"/>
          <w:szCs w:val="15"/>
        </w:rPr>
        <w:t>4* (po lokalnoj kategorizaciji) u 1/2 i 1/2+1 (</w:t>
      </w:r>
      <w:r w:rsidRPr="008F1602">
        <w:rPr>
          <w:rFonts w:ascii="Candara" w:hAnsi="Candara" w:cs="Arial"/>
          <w:sz w:val="15"/>
          <w:szCs w:val="15"/>
          <w:lang w:val="sl-SI"/>
        </w:rPr>
        <w:t xml:space="preserve">treći krevet je </w:t>
      </w:r>
      <w:r w:rsidRPr="008F1602">
        <w:rPr>
          <w:rFonts w:ascii="Candara" w:hAnsi="Candara" w:cs="Arial"/>
          <w:sz w:val="15"/>
          <w:szCs w:val="15"/>
        </w:rPr>
        <w:t xml:space="preserve">pomoćni ležaj manjih dimenzija - </w:t>
      </w:r>
      <w:r w:rsidRPr="008F1602">
        <w:rPr>
          <w:rFonts w:ascii="Candara" w:hAnsi="Candara" w:cs="Arial"/>
          <w:b/>
          <w:i/>
          <w:sz w:val="15"/>
          <w:szCs w:val="15"/>
        </w:rPr>
        <w:t>isključivo na upit</w:t>
      </w:r>
      <w:r w:rsidRPr="008F1602">
        <w:rPr>
          <w:rFonts w:ascii="Candara" w:hAnsi="Candara" w:cs="Arial"/>
          <w:sz w:val="15"/>
          <w:szCs w:val="15"/>
        </w:rPr>
        <w:t xml:space="preserve">) sobama na bazi </w:t>
      </w:r>
      <w:r w:rsidR="000710DD">
        <w:rPr>
          <w:rFonts w:ascii="Candara" w:hAnsi="Candara" w:cs="Arial"/>
          <w:sz w:val="15"/>
          <w:szCs w:val="15"/>
        </w:rPr>
        <w:t>2</w:t>
      </w:r>
      <w:r w:rsidRPr="008F1602">
        <w:rPr>
          <w:rFonts w:ascii="Candara" w:hAnsi="Candara" w:cs="Arial"/>
          <w:sz w:val="15"/>
          <w:szCs w:val="15"/>
        </w:rPr>
        <w:t xml:space="preserve"> noćenja sa doručkom (švedski sto - samoposluživanje)</w:t>
      </w:r>
    </w:p>
    <w:p w14:paraId="0B16E9F8" w14:textId="22D51CEE" w:rsidR="00B34493" w:rsidRPr="008F1602" w:rsidRDefault="00B34493" w:rsidP="00B34493">
      <w:pPr>
        <w:pStyle w:val="ListParagraph"/>
        <w:numPr>
          <w:ilvl w:val="0"/>
          <w:numId w:val="1"/>
        </w:numPr>
        <w:spacing w:after="0" w:line="240" w:lineRule="auto"/>
        <w:ind w:left="180" w:right="-284" w:hanging="180"/>
        <w:jc w:val="both"/>
        <w:rPr>
          <w:rFonts w:ascii="Candara" w:hAnsi="Candara" w:cs="Arial"/>
          <w:sz w:val="15"/>
          <w:szCs w:val="15"/>
          <w:lang w:val="sr-Latn-RS"/>
        </w:rPr>
      </w:pPr>
      <w:r w:rsidRPr="008F1602">
        <w:rPr>
          <w:rFonts w:ascii="Candara" w:hAnsi="Candara" w:cs="Arial"/>
          <w:sz w:val="15"/>
          <w:szCs w:val="15"/>
        </w:rPr>
        <w:t xml:space="preserve">razgledanje </w:t>
      </w:r>
      <w:r w:rsidR="00010A82">
        <w:rPr>
          <w:rFonts w:ascii="Candara" w:hAnsi="Candara" w:cs="Arial"/>
          <w:sz w:val="15"/>
          <w:szCs w:val="15"/>
        </w:rPr>
        <w:t>Trebinja</w:t>
      </w:r>
      <w:r w:rsidRPr="008F1602">
        <w:rPr>
          <w:rFonts w:ascii="Candara" w:hAnsi="Candara" w:cs="Arial"/>
          <w:sz w:val="15"/>
          <w:szCs w:val="15"/>
        </w:rPr>
        <w:t xml:space="preserve"> u pratnji vodiča</w:t>
      </w:r>
    </w:p>
    <w:p w14:paraId="091A936F" w14:textId="77777777" w:rsidR="00B34493" w:rsidRPr="008F1602" w:rsidRDefault="00B34493" w:rsidP="00B34493">
      <w:pPr>
        <w:pStyle w:val="ListParagraph"/>
        <w:numPr>
          <w:ilvl w:val="0"/>
          <w:numId w:val="1"/>
        </w:numPr>
        <w:spacing w:after="0" w:line="240" w:lineRule="auto"/>
        <w:ind w:left="180" w:right="-284" w:hanging="180"/>
        <w:jc w:val="both"/>
        <w:rPr>
          <w:rFonts w:ascii="Candara" w:hAnsi="Candara" w:cs="Arial"/>
          <w:sz w:val="15"/>
          <w:szCs w:val="15"/>
          <w:lang w:val="sr-Latn-RS"/>
        </w:rPr>
      </w:pPr>
      <w:r w:rsidRPr="008F1602">
        <w:rPr>
          <w:rFonts w:ascii="Candara" w:hAnsi="Candara" w:cs="Arial"/>
          <w:sz w:val="15"/>
          <w:szCs w:val="15"/>
        </w:rPr>
        <w:t>usluge turističkog vodiča / pratioca tokom putovanja</w:t>
      </w:r>
    </w:p>
    <w:p w14:paraId="5B96AF9C" w14:textId="77777777" w:rsidR="00B34493" w:rsidRPr="008F1602" w:rsidRDefault="00B34493" w:rsidP="00B34493">
      <w:pPr>
        <w:pStyle w:val="ListParagraph"/>
        <w:numPr>
          <w:ilvl w:val="0"/>
          <w:numId w:val="1"/>
        </w:numPr>
        <w:spacing w:after="0" w:line="240" w:lineRule="auto"/>
        <w:ind w:left="180" w:right="-284" w:hanging="180"/>
        <w:jc w:val="both"/>
        <w:rPr>
          <w:rFonts w:ascii="Candara" w:hAnsi="Candara" w:cs="Arial"/>
          <w:sz w:val="15"/>
          <w:szCs w:val="15"/>
          <w:lang w:val="sr-Latn-RS"/>
        </w:rPr>
      </w:pPr>
      <w:r w:rsidRPr="008F1602">
        <w:rPr>
          <w:rFonts w:ascii="Candara" w:hAnsi="Candara" w:cs="Arial"/>
          <w:sz w:val="15"/>
          <w:szCs w:val="15"/>
        </w:rPr>
        <w:t>troškove ogranizacije putovanja</w:t>
      </w:r>
    </w:p>
    <w:p w14:paraId="3EDBECE8" w14:textId="77777777" w:rsidR="00B34493" w:rsidRPr="008F1602" w:rsidRDefault="00B34493" w:rsidP="00B34493">
      <w:pPr>
        <w:shd w:val="clear" w:color="auto" w:fill="D9D9D9"/>
        <w:spacing w:after="0"/>
        <w:contextualSpacing/>
        <w:jc w:val="both"/>
        <w:rPr>
          <w:rFonts w:ascii="Candara" w:hAnsi="Candara" w:cs="Arial"/>
          <w:b/>
          <w:bCs/>
          <w:spacing w:val="-1"/>
          <w:sz w:val="15"/>
          <w:szCs w:val="15"/>
          <w:lang w:val="fr-FR"/>
        </w:rPr>
      </w:pPr>
      <w:r w:rsidRPr="008F1602">
        <w:rPr>
          <w:rFonts w:ascii="Candara" w:hAnsi="Candara" w:cs="Arial"/>
          <w:b/>
          <w:bCs/>
          <w:spacing w:val="-1"/>
          <w:sz w:val="15"/>
          <w:szCs w:val="15"/>
          <w:lang w:val="fr-FR"/>
        </w:rPr>
        <w:t>CENA ARANŽMANA NE OBUHVATA</w:t>
      </w:r>
    </w:p>
    <w:p w14:paraId="161C5614" w14:textId="15A4E76E" w:rsidR="00B34493" w:rsidRPr="003A1186" w:rsidRDefault="00B34493" w:rsidP="00F62361">
      <w:pPr>
        <w:numPr>
          <w:ilvl w:val="0"/>
          <w:numId w:val="2"/>
        </w:numPr>
        <w:spacing w:after="0" w:line="240" w:lineRule="auto"/>
        <w:ind w:left="180" w:hanging="180"/>
        <w:contextualSpacing/>
        <w:jc w:val="both"/>
        <w:rPr>
          <w:rFonts w:ascii="Candara" w:hAnsi="Candara" w:cs="Arial"/>
          <w:sz w:val="15"/>
          <w:szCs w:val="15"/>
          <w:lang w:val="fr-FR"/>
        </w:rPr>
      </w:pPr>
      <w:r w:rsidRPr="003A1186">
        <w:rPr>
          <w:rFonts w:ascii="Candara" w:hAnsi="Candara" w:cs="Arial"/>
          <w:sz w:val="15"/>
          <w:szCs w:val="15"/>
          <w:lang w:val="fr-FR"/>
        </w:rPr>
        <w:t xml:space="preserve">putno zdravstveno osiguranje </w:t>
      </w:r>
      <w:r w:rsidR="009E2326" w:rsidRPr="003A1186">
        <w:rPr>
          <w:rFonts w:ascii="Candara" w:hAnsi="Candara" w:cs="Arial"/>
          <w:sz w:val="15"/>
          <w:szCs w:val="15"/>
          <w:lang w:val="fr-FR"/>
        </w:rPr>
        <w:t>(do 17 god – 315 din, od 18 do 70 god – 630 din, od 71 do 83 god – 1260 din)</w:t>
      </w:r>
      <w:r w:rsidRPr="0011628C">
        <w:rPr>
          <w:rFonts w:ascii="Candara" w:hAnsi="Candara" w:cs="Arial"/>
          <w:sz w:val="15"/>
          <w:szCs w:val="15"/>
          <w:lang w:val="fr-FR"/>
        </w:rPr>
        <w:t xml:space="preserve"> sa osiguranom</w:t>
      </w:r>
      <w:r w:rsidRPr="003A1186">
        <w:rPr>
          <w:rFonts w:ascii="Candara" w:hAnsi="Candara" w:cs="Arial"/>
          <w:sz w:val="15"/>
          <w:szCs w:val="15"/>
          <w:lang w:val="fr-FR"/>
        </w:rPr>
        <w:t xml:space="preserve"> sumom do 30000 evra</w:t>
      </w:r>
      <w:r w:rsidR="002D1B1F" w:rsidRPr="003A1186">
        <w:rPr>
          <w:rFonts w:ascii="Candara" w:hAnsi="Candara" w:cs="Arial"/>
          <w:sz w:val="15"/>
          <w:szCs w:val="15"/>
          <w:lang w:val="fr-FR"/>
        </w:rPr>
        <w:t>, doplata 50% od cene osiguranja za osiguranje od COVID-19</w:t>
      </w:r>
    </w:p>
    <w:p w14:paraId="581EEFEA" w14:textId="77777777" w:rsidR="00B34493" w:rsidRPr="008F1602" w:rsidRDefault="00B34493" w:rsidP="00F62361">
      <w:pPr>
        <w:numPr>
          <w:ilvl w:val="0"/>
          <w:numId w:val="2"/>
        </w:numPr>
        <w:spacing w:after="0" w:line="240" w:lineRule="auto"/>
        <w:ind w:left="180" w:hanging="180"/>
        <w:contextualSpacing/>
        <w:jc w:val="both"/>
        <w:rPr>
          <w:rFonts w:ascii="Candara" w:hAnsi="Candara" w:cs="Arial"/>
          <w:sz w:val="15"/>
          <w:szCs w:val="15"/>
          <w:lang w:val="fr-FR"/>
        </w:rPr>
      </w:pPr>
      <w:r w:rsidRPr="008F1602">
        <w:rPr>
          <w:rFonts w:ascii="Candara" w:hAnsi="Candara" w:cs="Arial"/>
          <w:sz w:val="15"/>
          <w:szCs w:val="15"/>
          <w:lang w:val="fr-FR"/>
        </w:rPr>
        <w:t>individualne troškove – nepomenute usluge</w:t>
      </w:r>
    </w:p>
    <w:p w14:paraId="35E6DC1E" w14:textId="77777777" w:rsidR="00B34493" w:rsidRPr="008F1602" w:rsidRDefault="00B34493" w:rsidP="00F62361">
      <w:pPr>
        <w:numPr>
          <w:ilvl w:val="0"/>
          <w:numId w:val="2"/>
        </w:numPr>
        <w:spacing w:after="0" w:line="240" w:lineRule="auto"/>
        <w:ind w:left="180" w:hanging="180"/>
        <w:contextualSpacing/>
        <w:jc w:val="both"/>
        <w:rPr>
          <w:rFonts w:ascii="Candara" w:hAnsi="Candara" w:cs="Arial"/>
          <w:sz w:val="15"/>
          <w:szCs w:val="15"/>
          <w:lang w:val="sr-Latn-RS"/>
        </w:rPr>
      </w:pPr>
      <w:r w:rsidRPr="008F1602">
        <w:rPr>
          <w:rFonts w:ascii="Candara" w:hAnsi="Candara" w:cs="Arial"/>
          <w:sz w:val="15"/>
          <w:szCs w:val="15"/>
          <w:lang w:val="sr-Latn-RS"/>
        </w:rPr>
        <w:t>fakultativne izlete</w:t>
      </w:r>
    </w:p>
    <w:p w14:paraId="74974B41" w14:textId="6EDB02AA" w:rsidR="00B34493" w:rsidRPr="008F1602" w:rsidRDefault="00010A82" w:rsidP="00F62361">
      <w:pPr>
        <w:numPr>
          <w:ilvl w:val="0"/>
          <w:numId w:val="2"/>
        </w:numPr>
        <w:spacing w:after="0" w:line="240" w:lineRule="auto"/>
        <w:ind w:left="180" w:hanging="180"/>
        <w:contextualSpacing/>
        <w:jc w:val="both"/>
        <w:rPr>
          <w:rFonts w:ascii="Candara" w:hAnsi="Candara" w:cs="Arial"/>
          <w:b/>
          <w:bCs/>
          <w:color w:val="FF0000"/>
          <w:sz w:val="15"/>
          <w:szCs w:val="15"/>
          <w:lang w:val="sr-Latn-RS"/>
        </w:rPr>
      </w:pPr>
      <w:r w:rsidRPr="00E11B5F">
        <w:rPr>
          <w:rFonts w:ascii="Candara" w:hAnsi="Candara" w:cs="Arial"/>
          <w:b/>
          <w:color w:val="FF0000"/>
          <w:spacing w:val="-8"/>
          <w:sz w:val="15"/>
          <w:szCs w:val="15"/>
          <w:lang w:val="fr-FR"/>
        </w:rPr>
        <w:t xml:space="preserve">transfer iz ZRENJANINA – doplata 2500 din / minimum 4 putnika, </w:t>
      </w:r>
      <w:r w:rsidRPr="00E11B5F">
        <w:rPr>
          <w:rFonts w:ascii="Candara" w:hAnsi="Candara" w:cs="Arial"/>
          <w:b/>
          <w:color w:val="FF0000"/>
          <w:sz w:val="15"/>
          <w:szCs w:val="15"/>
          <w:lang w:val="sr-Latn-RS"/>
        </w:rPr>
        <w:t xml:space="preserve"> </w:t>
      </w:r>
      <w:r w:rsidRPr="00E11B5F">
        <w:rPr>
          <w:rFonts w:ascii="Candara" w:hAnsi="Candara" w:cs="Arial"/>
          <w:b/>
          <w:color w:val="FF0000"/>
          <w:spacing w:val="-8"/>
          <w:sz w:val="15"/>
          <w:szCs w:val="15"/>
          <w:lang w:val="fr-FR"/>
        </w:rPr>
        <w:t>transfer iz NOVOG SADA – doplata 2000 din / minimum 4 putnika, transfer iz VRŠCA – doplata 2500 dinara / minimum 8 putnika</w:t>
      </w:r>
      <w:r w:rsidR="00B34493" w:rsidRPr="008F1602">
        <w:rPr>
          <w:rFonts w:ascii="Candara" w:hAnsi="Candara" w:cs="Arial"/>
          <w:b/>
          <w:bCs/>
          <w:color w:val="FF0000"/>
          <w:sz w:val="15"/>
          <w:szCs w:val="15"/>
          <w:lang w:val="sr-Latn-RS"/>
        </w:rPr>
        <w:t xml:space="preserve"> </w:t>
      </w:r>
    </w:p>
    <w:p w14:paraId="6B2EED14" w14:textId="77777777" w:rsidR="00B34493" w:rsidRPr="008F1602" w:rsidRDefault="00B34493" w:rsidP="00B34493">
      <w:pPr>
        <w:shd w:val="clear" w:color="auto" w:fill="FFFFFF"/>
        <w:spacing w:after="0"/>
        <w:ind w:left="180"/>
        <w:contextualSpacing/>
        <w:jc w:val="both"/>
        <w:rPr>
          <w:rFonts w:ascii="Candara" w:hAnsi="Candara" w:cs="Arial"/>
          <w:sz w:val="15"/>
          <w:szCs w:val="15"/>
          <w:lang w:val="sr-Latn-RS"/>
        </w:rPr>
        <w:sectPr w:rsidR="00B34493" w:rsidRPr="008F1602" w:rsidSect="00581A7D">
          <w:type w:val="continuous"/>
          <w:pgSz w:w="11907" w:h="16840" w:code="9"/>
          <w:pgMar w:top="181" w:right="425" w:bottom="9" w:left="360" w:header="720" w:footer="720" w:gutter="0"/>
          <w:cols w:space="720"/>
          <w:docGrid w:linePitch="360"/>
        </w:sectPr>
      </w:pPr>
    </w:p>
    <w:p w14:paraId="024A0AD6" w14:textId="77777777" w:rsidR="00B34493" w:rsidRPr="008F1602" w:rsidRDefault="00B34493" w:rsidP="00B34493">
      <w:pPr>
        <w:shd w:val="clear" w:color="auto" w:fill="D9D9D9"/>
        <w:spacing w:after="0"/>
        <w:jc w:val="both"/>
        <w:rPr>
          <w:rFonts w:ascii="Candara" w:hAnsi="Candara" w:cs="Arial"/>
          <w:b/>
          <w:sz w:val="15"/>
          <w:szCs w:val="15"/>
          <w:lang w:val="sr-Latn-CS"/>
        </w:rPr>
      </w:pPr>
      <w:r w:rsidRPr="008F1602">
        <w:rPr>
          <w:rFonts w:ascii="Candara" w:hAnsi="Candara" w:cs="Arial"/>
          <w:b/>
          <w:sz w:val="15"/>
          <w:szCs w:val="15"/>
          <w:lang w:val="fr-FR"/>
        </w:rPr>
        <w:t>NA</w:t>
      </w:r>
      <w:r w:rsidRPr="008F1602">
        <w:rPr>
          <w:rFonts w:ascii="Candara" w:hAnsi="Candara" w:cs="Arial"/>
          <w:b/>
          <w:sz w:val="15"/>
          <w:szCs w:val="15"/>
          <w:lang w:val="sr-Latn-CS"/>
        </w:rPr>
        <w:t>ČIN PLAĆANJA</w:t>
      </w:r>
    </w:p>
    <w:p w14:paraId="6D8E5CE0" w14:textId="77777777" w:rsidR="00B34493" w:rsidRPr="008F1602" w:rsidRDefault="00B34493" w:rsidP="00B34493">
      <w:pPr>
        <w:numPr>
          <w:ilvl w:val="0"/>
          <w:numId w:val="3"/>
        </w:numPr>
        <w:spacing w:after="0" w:line="240" w:lineRule="auto"/>
        <w:ind w:left="180" w:hanging="180"/>
        <w:jc w:val="both"/>
        <w:rPr>
          <w:rFonts w:ascii="Candara" w:hAnsi="Candara" w:cs="Arial"/>
          <w:sz w:val="15"/>
          <w:szCs w:val="15"/>
          <w:lang w:val="sr-Latn-CS"/>
        </w:rPr>
      </w:pPr>
      <w:r w:rsidRPr="008F1602">
        <w:rPr>
          <w:rFonts w:ascii="Candara" w:hAnsi="Candara" w:cs="Arial"/>
          <w:sz w:val="15"/>
          <w:szCs w:val="15"/>
          <w:lang w:val="sr-Latn-CS"/>
        </w:rPr>
        <w:t xml:space="preserve">30% prilikom rezervacije, ostatak isplaćeno najkasnije 7 dana pred putovanje </w:t>
      </w:r>
    </w:p>
    <w:p w14:paraId="098DF2DE" w14:textId="77777777" w:rsidR="00B34493" w:rsidRPr="008F1602" w:rsidRDefault="00B34493" w:rsidP="00B34493">
      <w:pPr>
        <w:numPr>
          <w:ilvl w:val="0"/>
          <w:numId w:val="3"/>
        </w:numPr>
        <w:spacing w:after="0" w:line="240" w:lineRule="auto"/>
        <w:ind w:left="180" w:hanging="180"/>
        <w:jc w:val="both"/>
        <w:rPr>
          <w:rFonts w:ascii="Candara" w:hAnsi="Candara" w:cs="Arial"/>
          <w:sz w:val="15"/>
          <w:szCs w:val="15"/>
          <w:lang w:val="sr-Latn-CS"/>
        </w:rPr>
      </w:pPr>
      <w:r w:rsidRPr="008F1602">
        <w:rPr>
          <w:rFonts w:ascii="Candara" w:hAnsi="Candara" w:cs="Arial"/>
          <w:sz w:val="15"/>
          <w:szCs w:val="15"/>
          <w:lang w:val="sr-Latn-CS"/>
        </w:rPr>
        <w:t>platnim karticama VISA, DINA, MAESTRO, MASTER CARD, AMERICAN EXPRESS</w:t>
      </w:r>
    </w:p>
    <w:p w14:paraId="25AAF203" w14:textId="77777777" w:rsidR="00B34493" w:rsidRPr="008F1602" w:rsidRDefault="00B34493" w:rsidP="00B34493">
      <w:pPr>
        <w:numPr>
          <w:ilvl w:val="0"/>
          <w:numId w:val="3"/>
        </w:numPr>
        <w:spacing w:after="0" w:line="240" w:lineRule="auto"/>
        <w:ind w:left="180" w:hanging="180"/>
        <w:jc w:val="both"/>
        <w:rPr>
          <w:rFonts w:ascii="Candara" w:hAnsi="Candara" w:cs="Arial"/>
          <w:sz w:val="15"/>
          <w:szCs w:val="15"/>
          <w:lang w:val="sr-Latn-CS"/>
        </w:rPr>
      </w:pPr>
      <w:r w:rsidRPr="008F1602">
        <w:rPr>
          <w:rFonts w:ascii="Candara" w:hAnsi="Candara" w:cs="Arial"/>
          <w:sz w:val="15"/>
          <w:szCs w:val="15"/>
          <w:lang w:val="sr-Latn-CS"/>
        </w:rPr>
        <w:t xml:space="preserve">na rate </w:t>
      </w:r>
      <w:r w:rsidRPr="008F1602">
        <w:rPr>
          <w:rFonts w:ascii="Candara" w:hAnsi="Candara" w:cs="Arial"/>
          <w:sz w:val="15"/>
          <w:szCs w:val="15"/>
          <w:lang w:val="sr-Latn-RS"/>
        </w:rPr>
        <w:t>č</w:t>
      </w:r>
      <w:r w:rsidRPr="008F1602">
        <w:rPr>
          <w:rFonts w:ascii="Candara" w:hAnsi="Candara" w:cs="Arial"/>
          <w:sz w:val="15"/>
          <w:szCs w:val="15"/>
          <w:lang w:val="sr-Latn-CS"/>
        </w:rPr>
        <w:t>ekovima bez kamate, 40% avans, poslednja rata 2 meseca nakon putovanja, realizacija 10. ili 20. u mesecu – čekovi se deponuju u agenciji najkasnije 7 dana pred putovanje</w:t>
      </w:r>
    </w:p>
    <w:p w14:paraId="2A131BE2" w14:textId="77777777" w:rsidR="00B34493" w:rsidRPr="008F1602" w:rsidRDefault="00B34493" w:rsidP="00B34493">
      <w:pPr>
        <w:numPr>
          <w:ilvl w:val="0"/>
          <w:numId w:val="3"/>
        </w:numPr>
        <w:spacing w:after="0" w:line="240" w:lineRule="auto"/>
        <w:ind w:left="180" w:hanging="180"/>
        <w:jc w:val="both"/>
        <w:rPr>
          <w:rFonts w:ascii="Candara" w:hAnsi="Candara" w:cs="Arial"/>
          <w:sz w:val="15"/>
          <w:szCs w:val="15"/>
          <w:lang w:val="sr-Latn-CS"/>
        </w:rPr>
      </w:pPr>
      <w:r w:rsidRPr="008F1602">
        <w:rPr>
          <w:rFonts w:ascii="Candara" w:hAnsi="Candara" w:cs="Arial"/>
          <w:sz w:val="15"/>
          <w:szCs w:val="15"/>
          <w:lang w:val="sr-Latn-CS"/>
        </w:rPr>
        <w:t>avans 30%, ostatak odloženo - do 3 mesečne rate kreditnim karticama BANCA INTESA – VISA, MASTER CARD I AMERICAN EXPRESS</w:t>
      </w:r>
    </w:p>
    <w:p w14:paraId="3A2168D2" w14:textId="77777777" w:rsidR="00B34493" w:rsidRPr="008F1602" w:rsidRDefault="00B34493" w:rsidP="00B34493">
      <w:pPr>
        <w:numPr>
          <w:ilvl w:val="0"/>
          <w:numId w:val="3"/>
        </w:numPr>
        <w:spacing w:after="0" w:line="240" w:lineRule="auto"/>
        <w:ind w:left="180" w:hanging="180"/>
        <w:jc w:val="both"/>
        <w:rPr>
          <w:rFonts w:ascii="Candara" w:hAnsi="Candara" w:cs="Arial"/>
          <w:sz w:val="15"/>
          <w:szCs w:val="15"/>
          <w:lang w:val="sr-Latn-CS"/>
        </w:rPr>
      </w:pPr>
      <w:r w:rsidRPr="008F1602">
        <w:rPr>
          <w:rFonts w:ascii="Candara" w:hAnsi="Candara" w:cs="Arial"/>
          <w:sz w:val="15"/>
          <w:szCs w:val="15"/>
          <w:lang w:val="sr-Latn-CS"/>
        </w:rPr>
        <w:t>karticama Poštanske štedionice do 6 jednakih mesečnih</w:t>
      </w:r>
      <w:r w:rsidRPr="008F1602">
        <w:rPr>
          <w:rFonts w:ascii="Candara" w:hAnsi="Candara" w:cs="Arial"/>
          <w:bCs/>
          <w:iCs/>
          <w:spacing w:val="-15"/>
          <w:sz w:val="15"/>
          <w:szCs w:val="15"/>
          <w:lang w:val="sr-Latn-CS"/>
        </w:rPr>
        <w:t xml:space="preserve"> rata  </w:t>
      </w:r>
    </w:p>
    <w:p w14:paraId="2EBF1137" w14:textId="2403FAF3" w:rsidR="00B34493" w:rsidRDefault="00B34493" w:rsidP="00B34493">
      <w:pPr>
        <w:numPr>
          <w:ilvl w:val="0"/>
          <w:numId w:val="3"/>
        </w:numPr>
        <w:spacing w:after="0" w:line="240" w:lineRule="auto"/>
        <w:ind w:left="180" w:hanging="180"/>
        <w:jc w:val="both"/>
        <w:rPr>
          <w:rFonts w:ascii="Candara" w:hAnsi="Candara" w:cs="Arial"/>
          <w:sz w:val="15"/>
          <w:szCs w:val="15"/>
          <w:lang w:val="sr-Latn-CS"/>
        </w:rPr>
      </w:pPr>
      <w:r w:rsidRPr="008F1602">
        <w:rPr>
          <w:rFonts w:ascii="Candara" w:hAnsi="Candara" w:cs="Arial"/>
          <w:sz w:val="15"/>
          <w:szCs w:val="15"/>
          <w:lang w:val="sr-Latn-CS"/>
        </w:rPr>
        <w:t>putem administrativne zabrane na 4 mesečne rate</w:t>
      </w:r>
    </w:p>
    <w:p w14:paraId="5F8F429F" w14:textId="77777777" w:rsidR="00010A82" w:rsidRDefault="00010A82" w:rsidP="007E5171">
      <w:pPr>
        <w:spacing w:after="0" w:line="240" w:lineRule="auto"/>
        <w:jc w:val="both"/>
        <w:rPr>
          <w:rFonts w:ascii="Candara" w:hAnsi="Candara" w:cs="Arial"/>
          <w:sz w:val="15"/>
          <w:szCs w:val="15"/>
          <w:lang w:val="sr-Latn-CS"/>
        </w:rPr>
      </w:pPr>
    </w:p>
    <w:p w14:paraId="4EDE643C" w14:textId="7FE95004" w:rsidR="007E5171" w:rsidRDefault="007E5171" w:rsidP="007E5171">
      <w:pPr>
        <w:spacing w:after="0" w:line="240" w:lineRule="auto"/>
        <w:jc w:val="both"/>
        <w:rPr>
          <w:rFonts w:ascii="Candara" w:hAnsi="Candara" w:cs="Arial"/>
          <w:sz w:val="8"/>
          <w:szCs w:val="8"/>
          <w:lang w:val="sr-Latn-CS"/>
        </w:rPr>
      </w:pPr>
    </w:p>
    <w:p w14:paraId="34AF93A1" w14:textId="77777777" w:rsidR="00840E66" w:rsidRPr="007E5171" w:rsidRDefault="00840E66" w:rsidP="007E5171">
      <w:pPr>
        <w:spacing w:after="0" w:line="240" w:lineRule="auto"/>
        <w:jc w:val="both"/>
        <w:rPr>
          <w:rFonts w:ascii="Candara" w:hAnsi="Candara" w:cs="Arial"/>
          <w:sz w:val="8"/>
          <w:szCs w:val="8"/>
          <w:lang w:val="sr-Latn-CS"/>
        </w:rPr>
      </w:pPr>
    </w:p>
    <w:p w14:paraId="7304250C" w14:textId="6D950758" w:rsidR="00B34493" w:rsidRPr="00717A9B" w:rsidRDefault="00B34493" w:rsidP="00B34493">
      <w:pPr>
        <w:shd w:val="clear" w:color="auto" w:fill="D9D9D9"/>
        <w:spacing w:after="0"/>
        <w:jc w:val="both"/>
        <w:rPr>
          <w:rFonts w:ascii="Candara" w:hAnsi="Candara" w:cs="Arial"/>
          <w:sz w:val="15"/>
          <w:szCs w:val="15"/>
        </w:rPr>
      </w:pPr>
      <w:r w:rsidRPr="00717A9B">
        <w:rPr>
          <w:rFonts w:ascii="Candara" w:hAnsi="Candara" w:cs="Arial"/>
          <w:b/>
          <w:sz w:val="15"/>
          <w:szCs w:val="15"/>
        </w:rPr>
        <w:t>FAKULTATIVNI IZLETI</w:t>
      </w:r>
      <w:r w:rsidRPr="00717A9B">
        <w:rPr>
          <w:rFonts w:ascii="Candara" w:hAnsi="Candara" w:cs="Arial"/>
          <w:sz w:val="15"/>
          <w:szCs w:val="15"/>
          <w:lang w:val="fr-FR"/>
        </w:rPr>
        <w:t xml:space="preserve"> (</w:t>
      </w:r>
      <w:r w:rsidRPr="00717A9B">
        <w:rPr>
          <w:rFonts w:ascii="Candara" w:hAnsi="Candara" w:cs="Arial"/>
          <w:i/>
          <w:sz w:val="15"/>
          <w:szCs w:val="15"/>
          <w:lang w:val="fr-FR"/>
        </w:rPr>
        <w:t>minimum 25 pax za realizaciju</w:t>
      </w:r>
      <w:r w:rsidRPr="00717A9B">
        <w:rPr>
          <w:rFonts w:ascii="Candara" w:hAnsi="Candara" w:cs="Arial"/>
          <w:sz w:val="15"/>
          <w:szCs w:val="15"/>
          <w:lang w:val="fr-FR"/>
        </w:rPr>
        <w:t>)</w:t>
      </w:r>
    </w:p>
    <w:p w14:paraId="0E30C549" w14:textId="77777777" w:rsidR="00010A82" w:rsidRDefault="00010A82" w:rsidP="00010A82">
      <w:pPr>
        <w:spacing w:after="0"/>
        <w:jc w:val="both"/>
        <w:rPr>
          <w:rFonts w:ascii="Candara" w:hAnsi="Candara" w:cs="Arial"/>
          <w:b/>
          <w:sz w:val="15"/>
          <w:szCs w:val="15"/>
        </w:rPr>
      </w:pPr>
      <w:r w:rsidRPr="00E11B5F">
        <w:rPr>
          <w:rFonts w:ascii="Candara" w:hAnsi="Candara" w:cs="Arial"/>
          <w:b/>
          <w:sz w:val="15"/>
          <w:szCs w:val="15"/>
        </w:rPr>
        <w:t>MANASTIR TVRDOŠ I HERCEGOVAČKA GRAČANICA</w:t>
      </w:r>
      <w:r w:rsidRPr="00E11B5F">
        <w:rPr>
          <w:rFonts w:ascii="Candara" w:hAnsi="Candara" w:cs="Arial"/>
          <w:sz w:val="15"/>
          <w:szCs w:val="15"/>
        </w:rPr>
        <w:t xml:space="preserve"> </w:t>
      </w:r>
      <w:r w:rsidRPr="00E11B5F">
        <w:rPr>
          <w:rFonts w:ascii="Candara" w:hAnsi="Candara" w:cs="Arial"/>
          <w:b/>
          <w:sz w:val="15"/>
          <w:szCs w:val="15"/>
        </w:rPr>
        <w:t>5 evra</w:t>
      </w:r>
      <w:r w:rsidRPr="00E11B5F">
        <w:rPr>
          <w:rFonts w:ascii="Candara" w:hAnsi="Candara" w:cs="Arial"/>
          <w:sz w:val="15"/>
          <w:szCs w:val="15"/>
        </w:rPr>
        <w:t xml:space="preserve">, </w:t>
      </w:r>
      <w:r w:rsidRPr="00164D2E">
        <w:rPr>
          <w:rFonts w:ascii="Candara" w:hAnsi="Candara" w:cs="Arial"/>
          <w:b/>
          <w:bCs/>
          <w:sz w:val="15"/>
          <w:szCs w:val="15"/>
        </w:rPr>
        <w:t xml:space="preserve">IZLET </w:t>
      </w:r>
      <w:r>
        <w:rPr>
          <w:rFonts w:ascii="Candara" w:hAnsi="Candara" w:cs="Arial"/>
          <w:b/>
          <w:bCs/>
          <w:sz w:val="15"/>
          <w:szCs w:val="15"/>
        </w:rPr>
        <w:t>Z</w:t>
      </w:r>
      <w:r w:rsidRPr="00164D2E">
        <w:rPr>
          <w:rFonts w:ascii="Candara" w:hAnsi="Candara" w:cs="Arial"/>
          <w:b/>
          <w:bCs/>
          <w:sz w:val="15"/>
          <w:szCs w:val="15"/>
        </w:rPr>
        <w:t>A HERCEG NOVI 15 evra</w:t>
      </w:r>
      <w:r>
        <w:rPr>
          <w:rFonts w:ascii="Candara" w:hAnsi="Candara" w:cs="Arial"/>
          <w:sz w:val="15"/>
          <w:szCs w:val="15"/>
        </w:rPr>
        <w:t xml:space="preserve">, </w:t>
      </w:r>
      <w:r w:rsidRPr="00E11B5F">
        <w:rPr>
          <w:rFonts w:ascii="Candara" w:hAnsi="Candara" w:cs="Arial"/>
          <w:b/>
          <w:sz w:val="15"/>
          <w:szCs w:val="15"/>
        </w:rPr>
        <w:t>IZLET DO MOSTARA</w:t>
      </w:r>
      <w:r w:rsidRPr="00E11B5F">
        <w:rPr>
          <w:rFonts w:ascii="Candara" w:hAnsi="Candara" w:cs="Arial"/>
          <w:sz w:val="15"/>
          <w:szCs w:val="15"/>
        </w:rPr>
        <w:t xml:space="preserve"> </w:t>
      </w:r>
      <w:r w:rsidRPr="00E11B5F">
        <w:rPr>
          <w:rFonts w:ascii="Candara" w:hAnsi="Candara" w:cs="Arial"/>
          <w:b/>
          <w:sz w:val="15"/>
          <w:szCs w:val="15"/>
        </w:rPr>
        <w:t>15 evra</w:t>
      </w:r>
    </w:p>
    <w:p w14:paraId="190C3E45" w14:textId="77777777" w:rsidR="00B34493" w:rsidRPr="008F1602" w:rsidRDefault="00B34493" w:rsidP="00B34493">
      <w:pPr>
        <w:shd w:val="clear" w:color="auto" w:fill="D9D9D9"/>
        <w:spacing w:after="0"/>
        <w:jc w:val="both"/>
        <w:rPr>
          <w:rFonts w:ascii="Candara" w:hAnsi="Candara" w:cs="Arial"/>
          <w:sz w:val="15"/>
          <w:szCs w:val="15"/>
        </w:rPr>
      </w:pPr>
      <w:r w:rsidRPr="008F1602">
        <w:rPr>
          <w:rFonts w:ascii="Candara" w:hAnsi="Candara" w:cs="Arial"/>
          <w:b/>
          <w:sz w:val="15"/>
          <w:szCs w:val="15"/>
        </w:rPr>
        <w:t>NAPOMENA</w:t>
      </w:r>
      <w:r w:rsidRPr="008F1602">
        <w:rPr>
          <w:rFonts w:ascii="Candara" w:hAnsi="Candara" w:cs="Arial"/>
          <w:sz w:val="15"/>
          <w:szCs w:val="15"/>
        </w:rPr>
        <w:t xml:space="preserve"> </w:t>
      </w:r>
    </w:p>
    <w:p w14:paraId="1E9D663E" w14:textId="545473E4" w:rsidR="00B34493" w:rsidRDefault="00B34493" w:rsidP="00B34493">
      <w:pPr>
        <w:spacing w:after="0"/>
        <w:jc w:val="both"/>
        <w:rPr>
          <w:rFonts w:ascii="Candara" w:hAnsi="Candara" w:cs="Arial"/>
          <w:sz w:val="15"/>
          <w:szCs w:val="15"/>
        </w:rPr>
      </w:pPr>
      <w:r w:rsidRPr="008F1602">
        <w:rPr>
          <w:rFonts w:ascii="Candara" w:hAnsi="Candara" w:cs="Arial"/>
          <w:sz w:val="15"/>
          <w:szCs w:val="15"/>
        </w:rPr>
        <w:t xml:space="preserve">Fakultativni izleti nisu obavezni deo programa i zavise od broja prijavljenih putnika. Cena se uglavnom sastoji od troškova rezervacije, prevoza, parkinga, vodiča, ulaznica, organizacije... </w:t>
      </w:r>
      <w:r w:rsidRPr="008F1602">
        <w:rPr>
          <w:rFonts w:ascii="Candara" w:hAnsi="Candara" w:cs="Arial"/>
          <w:sz w:val="15"/>
          <w:szCs w:val="15"/>
          <w:shd w:val="clear" w:color="auto" w:fill="FFFFFF"/>
        </w:rPr>
        <w:t>Cene izleta podložne su promenama u slučaju nedovoljnog broja prijavljenih putnika ili u slučaju promena cena ulaznica na lokalitetima.</w:t>
      </w:r>
      <w:r w:rsidRPr="008F1602">
        <w:rPr>
          <w:rFonts w:ascii="Candara" w:hAnsi="Candara" w:cs="Arial"/>
          <w:sz w:val="15"/>
          <w:szCs w:val="15"/>
        </w:rPr>
        <w:t xml:space="preserve"> Agencija ne snosi odgovornost promene cene ulaznica na lokalitetima u odnosu na dan izlaska programa. </w:t>
      </w:r>
      <w:r w:rsidRPr="008F1602">
        <w:rPr>
          <w:rFonts w:ascii="Candara" w:hAnsi="Candara" w:cs="Arial"/>
          <w:sz w:val="15"/>
          <w:szCs w:val="15"/>
          <w:shd w:val="clear" w:color="auto" w:fill="FFFFFF"/>
        </w:rPr>
        <w:t>U slučaju nedovoljnog broja putnika, organizator izleta zadržava pravo ponuditi korigovane, više cene u odnosu na zainteresovani broj putnika koje isti nisu u obavezi da prihvate.</w:t>
      </w:r>
      <w:r w:rsidRPr="008F1602">
        <w:rPr>
          <w:rFonts w:ascii="Candara" w:hAnsi="Candara" w:cs="Arial"/>
          <w:sz w:val="15"/>
          <w:szCs w:val="15"/>
        </w:rPr>
        <w:t xml:space="preserve"> Termini fakultativnih izleta su promenljivi i zavise od slobodnih termina po lokalitetima, broja prijavljenih putnika i objektivnih okolnosti. Izvršilac usluga na odredištu je inopartner.</w:t>
      </w:r>
    </w:p>
    <w:p w14:paraId="176810B9" w14:textId="77777777" w:rsidR="00B34493" w:rsidRPr="008F1602" w:rsidRDefault="00B34493" w:rsidP="00B34493">
      <w:pPr>
        <w:shd w:val="clear" w:color="auto" w:fill="D9D9D9"/>
        <w:spacing w:after="0"/>
        <w:jc w:val="both"/>
        <w:rPr>
          <w:rFonts w:ascii="Candara" w:hAnsi="Candara" w:cs="Arial"/>
          <w:b/>
          <w:sz w:val="15"/>
          <w:szCs w:val="15"/>
          <w:u w:val="single"/>
          <w:lang w:val="sl-SI"/>
        </w:rPr>
      </w:pPr>
      <w:r w:rsidRPr="008F1602">
        <w:rPr>
          <w:rFonts w:ascii="Candara" w:hAnsi="Candara" w:cs="Arial"/>
          <w:b/>
          <w:sz w:val="15"/>
          <w:szCs w:val="15"/>
          <w:lang w:val="sl-SI"/>
        </w:rPr>
        <w:t xml:space="preserve">OPIS SMEŠTAJA - </w:t>
      </w:r>
      <w:r w:rsidRPr="008F1602">
        <w:rPr>
          <w:rFonts w:ascii="Candara" w:hAnsi="Candara" w:cs="Arial"/>
          <w:b/>
          <w:i/>
          <w:sz w:val="15"/>
          <w:szCs w:val="15"/>
        </w:rPr>
        <w:t>opisi smeštajnih objekata su informativnog karaktera</w:t>
      </w:r>
    </w:p>
    <w:p w14:paraId="0907D95A" w14:textId="45763B11" w:rsidR="00010A82" w:rsidRDefault="00010A82" w:rsidP="00010A82">
      <w:pPr>
        <w:spacing w:after="0"/>
        <w:jc w:val="both"/>
        <w:rPr>
          <w:rFonts w:ascii="Candara" w:hAnsi="Candara" w:cs="Arial"/>
          <w:color w:val="000000"/>
          <w:sz w:val="15"/>
          <w:szCs w:val="15"/>
          <w:shd w:val="clear" w:color="auto" w:fill="FFFFFF"/>
        </w:rPr>
      </w:pPr>
      <w:r>
        <w:rPr>
          <w:rFonts w:ascii="Candara" w:hAnsi="Candara" w:cs="Arial"/>
          <w:b/>
          <w:sz w:val="15"/>
          <w:szCs w:val="15"/>
          <w:lang w:val="sl-SI"/>
        </w:rPr>
        <w:t xml:space="preserve">Hotel VIV 3* </w:t>
      </w:r>
      <w:r>
        <w:rPr>
          <w:rFonts w:ascii="Candara" w:hAnsi="Candara" w:cs="Arial"/>
          <w:color w:val="000000"/>
          <w:sz w:val="15"/>
          <w:szCs w:val="15"/>
          <w:shd w:val="clear" w:color="auto" w:fill="FFFFFF"/>
        </w:rPr>
        <w:t>Nalazi se u širem centru Trebinja. Sobe sa TV, klimom... Sobe su 1/2 i 1/2+1 (</w:t>
      </w:r>
      <w:r>
        <w:rPr>
          <w:rFonts w:ascii="Candara" w:hAnsi="Candara" w:cs="Arial"/>
          <w:sz w:val="15"/>
          <w:szCs w:val="15"/>
          <w:lang w:val="sl-SI"/>
        </w:rPr>
        <w:t xml:space="preserve">treći krevet je </w:t>
      </w:r>
      <w:r>
        <w:rPr>
          <w:rFonts w:ascii="Candara" w:hAnsi="Candara" w:cs="Arial"/>
          <w:sz w:val="15"/>
          <w:szCs w:val="15"/>
        </w:rPr>
        <w:t xml:space="preserve">pomoćni ležaj manjih dimenzija - </w:t>
      </w:r>
      <w:r>
        <w:rPr>
          <w:rFonts w:ascii="Candara" w:hAnsi="Candara" w:cs="Arial"/>
          <w:b/>
          <w:i/>
          <w:sz w:val="15"/>
          <w:szCs w:val="15"/>
        </w:rPr>
        <w:t>isključivo na upit</w:t>
      </w:r>
      <w:r>
        <w:rPr>
          <w:rFonts w:ascii="Candara" w:hAnsi="Candara" w:cs="Arial"/>
          <w:color w:val="000000"/>
          <w:sz w:val="15"/>
          <w:szCs w:val="15"/>
          <w:shd w:val="clear" w:color="auto" w:fill="FFFFFF"/>
        </w:rPr>
        <w:t xml:space="preserve">) ležajem sa TWC, restoran... Doručak je na bazi švedskog stola – samoposluživanje. </w:t>
      </w:r>
    </w:p>
    <w:p w14:paraId="63C4E19A" w14:textId="1373429E" w:rsidR="00010A82" w:rsidRDefault="00010A82" w:rsidP="00010A82">
      <w:pPr>
        <w:spacing w:after="0"/>
        <w:jc w:val="both"/>
        <w:rPr>
          <w:rFonts w:ascii="Candara" w:hAnsi="Candara" w:cs="Arial"/>
          <w:color w:val="000000"/>
          <w:sz w:val="15"/>
          <w:szCs w:val="15"/>
          <w:shd w:val="clear" w:color="auto" w:fill="FFFFFF"/>
        </w:rPr>
      </w:pPr>
      <w:r>
        <w:rPr>
          <w:rFonts w:ascii="Candara" w:hAnsi="Candara" w:cs="Arial"/>
          <w:b/>
          <w:sz w:val="15"/>
          <w:szCs w:val="15"/>
          <w:lang w:val="sl-SI"/>
        </w:rPr>
        <w:t xml:space="preserve">Hotel CENTRAL PARK 4* </w:t>
      </w:r>
      <w:r>
        <w:rPr>
          <w:rFonts w:ascii="Candara" w:hAnsi="Candara" w:cs="Arial"/>
          <w:color w:val="000000"/>
          <w:sz w:val="15"/>
          <w:szCs w:val="15"/>
          <w:shd w:val="clear" w:color="auto" w:fill="FFFFFF"/>
        </w:rPr>
        <w:t>Nalazi se u luksuznoj zgradi iz XIX veka na par minuta hoda od strogog centra Trebinje. Sobe sa TV, klimom... Sobe su 1/2 i 1/2+1 (</w:t>
      </w:r>
      <w:r>
        <w:rPr>
          <w:rFonts w:ascii="Candara" w:hAnsi="Candara" w:cs="Arial"/>
          <w:sz w:val="15"/>
          <w:szCs w:val="15"/>
          <w:lang w:val="sl-SI"/>
        </w:rPr>
        <w:t xml:space="preserve">treći krevet je </w:t>
      </w:r>
      <w:r>
        <w:rPr>
          <w:rFonts w:ascii="Candara" w:hAnsi="Candara" w:cs="Arial"/>
          <w:sz w:val="15"/>
          <w:szCs w:val="15"/>
        </w:rPr>
        <w:t xml:space="preserve">pomoćni ležaj manjih dimenzija - </w:t>
      </w:r>
      <w:r>
        <w:rPr>
          <w:rFonts w:ascii="Candara" w:hAnsi="Candara" w:cs="Arial"/>
          <w:b/>
          <w:i/>
          <w:sz w:val="15"/>
          <w:szCs w:val="15"/>
        </w:rPr>
        <w:t>isključivo na upit</w:t>
      </w:r>
      <w:r>
        <w:rPr>
          <w:rFonts w:ascii="Candara" w:hAnsi="Candara" w:cs="Arial"/>
          <w:color w:val="000000"/>
          <w:sz w:val="15"/>
          <w:szCs w:val="15"/>
          <w:shd w:val="clear" w:color="auto" w:fill="FFFFFF"/>
        </w:rPr>
        <w:t xml:space="preserve">) ležajem sa TWC, restoran... Doručak je na bazi švedskog stola – samoposluživanje. </w:t>
      </w:r>
      <w:r w:rsidR="006C7CF7" w:rsidRPr="006C7CF7">
        <w:rPr>
          <w:rFonts w:ascii="Candara" w:hAnsi="Candara" w:cs="Arial"/>
          <w:i/>
          <w:iCs/>
          <w:color w:val="FF0000"/>
          <w:sz w:val="15"/>
          <w:szCs w:val="15"/>
          <w:shd w:val="clear" w:color="auto" w:fill="FFFFFF"/>
        </w:rPr>
        <w:t>hotel-centralpark.com/</w:t>
      </w:r>
    </w:p>
    <w:p w14:paraId="6AA9881C" w14:textId="65E897ED" w:rsidR="00B34493" w:rsidRPr="008F1602" w:rsidRDefault="00B34493" w:rsidP="008F1602">
      <w:pPr>
        <w:pStyle w:val="Heading4"/>
        <w:shd w:val="clear" w:color="auto" w:fill="FFFFFF"/>
        <w:spacing w:before="0" w:after="0"/>
        <w:jc w:val="center"/>
        <w:rPr>
          <w:rFonts w:ascii="Candara" w:hAnsi="Candara" w:cs="Arial"/>
          <w:bCs w:val="0"/>
          <w:i/>
          <w:sz w:val="15"/>
          <w:szCs w:val="15"/>
        </w:rPr>
      </w:pPr>
      <w:r w:rsidRPr="008F1602">
        <w:rPr>
          <w:rFonts w:ascii="Candara" w:hAnsi="Candara" w:cs="Arial"/>
          <w:bCs w:val="0"/>
          <w:i/>
          <w:sz w:val="15"/>
          <w:szCs w:val="15"/>
        </w:rPr>
        <w:t>MOLIMO VAS DA SE PRE ZAKLJUČENJA UGOVORA O PUTOVANJU UPOZNATE SA PROGRAMOM PUTOVANJA I POSEBNIM NAPOMENAMA KOJE SU SASTAVNI DEO PROGRAMA PUTOVANJA, KAO I OPŠTIM USLOVIMA PUTOVANJA AGENCIJE TRAVELLINO</w:t>
      </w:r>
    </w:p>
    <w:p w14:paraId="6DC4FA0F" w14:textId="73A07CAE" w:rsidR="008F1602" w:rsidRPr="00DB3AB7" w:rsidRDefault="00C84593" w:rsidP="00DB3AB7">
      <w:pPr>
        <w:spacing w:after="0"/>
        <w:ind w:left="426" w:hanging="426"/>
        <w:jc w:val="center"/>
        <w:rPr>
          <w:rFonts w:ascii="Candara" w:hAnsi="Candara" w:cs="Arial"/>
          <w:b/>
          <w:i/>
          <w:sz w:val="15"/>
          <w:szCs w:val="15"/>
          <w:shd w:val="clear" w:color="auto" w:fill="FFFFFF"/>
        </w:rPr>
      </w:pPr>
      <w:r w:rsidRPr="00C84593">
        <w:rPr>
          <w:rFonts w:ascii="Candara" w:hAnsi="Candara" w:cs="Arial"/>
          <w:b/>
          <w:i/>
          <w:sz w:val="15"/>
          <w:szCs w:val="15"/>
          <w:shd w:val="clear" w:color="auto" w:fill="FFFFFF"/>
        </w:rPr>
        <w:t>PREMA ZAKONU O TURIZMU ORGANIZATOR PUTOVANJA IMA PROPISANU POLISU OSIGURANJA BROJ 470000049539 OD 01.10.2021. GODINE - ROK VAŽENJA 01.10.2022. GODINE, POLISA TRIGLAV OSIGURANJE A.D.O, U VISINI OD 30.000 EVRA ZA SLUČAJ INSOLVENTNOSTI ORGANIZATORA PUTOVANJA I ZA SLUČAJ NAKNADE ŠTETE KOJA SE PROUZROKUJE PUTNIKU NEISPUNJENJEM, DELIMIČNIM ISPUNJENJEM ILI NEUREDNIM ISPUNJENJEM OBAVEZA ORGANIZATORA PUTOVANJA KOJE SU ODREĐENE OPŠTIM USLOVIMA I PROGRAMOM PUTOVANJA</w:t>
      </w:r>
    </w:p>
    <w:p w14:paraId="1B76DDB1" w14:textId="76EAD5D3" w:rsidR="00B34493" w:rsidRPr="00DB3AB7" w:rsidRDefault="00B34493" w:rsidP="00B34493">
      <w:pPr>
        <w:spacing w:after="0"/>
        <w:ind w:left="426" w:hanging="426"/>
        <w:jc w:val="center"/>
        <w:rPr>
          <w:rFonts w:ascii="Candara" w:hAnsi="Candara" w:cs="Arial"/>
          <w:sz w:val="14"/>
          <w:szCs w:val="14"/>
          <w:lang w:val="sl-SI"/>
        </w:rPr>
      </w:pPr>
      <w:r w:rsidRPr="00DB3AB7">
        <w:rPr>
          <w:rFonts w:ascii="Candara" w:hAnsi="Candara" w:cs="Arial"/>
          <w:sz w:val="14"/>
          <w:szCs w:val="14"/>
          <w:lang w:val="sl-SI"/>
        </w:rPr>
        <w:t xml:space="preserve">PROGRAM JE RAĐEN NA BAZI MINIMUM </w:t>
      </w:r>
      <w:r w:rsidR="0011628C">
        <w:rPr>
          <w:rFonts w:ascii="Candara" w:hAnsi="Candara" w:cs="Arial"/>
          <w:sz w:val="14"/>
          <w:szCs w:val="14"/>
          <w:lang w:val="sl-SI"/>
        </w:rPr>
        <w:t>5</w:t>
      </w:r>
      <w:r w:rsidRPr="00DB3AB7">
        <w:rPr>
          <w:rFonts w:ascii="Candara" w:hAnsi="Candara" w:cs="Arial"/>
          <w:sz w:val="14"/>
          <w:szCs w:val="14"/>
          <w:lang w:val="sl-SI"/>
        </w:rPr>
        <w:t>0 PUTNIKA</w:t>
      </w:r>
    </w:p>
    <w:p w14:paraId="3A2382A1" w14:textId="77777777" w:rsidR="00B34493" w:rsidRPr="00DB3AB7" w:rsidRDefault="00B34493" w:rsidP="00B34493">
      <w:pPr>
        <w:spacing w:after="0"/>
        <w:ind w:left="426" w:hanging="426"/>
        <w:jc w:val="center"/>
        <w:rPr>
          <w:rFonts w:ascii="Candara" w:hAnsi="Candara" w:cs="Arial"/>
          <w:sz w:val="14"/>
          <w:szCs w:val="14"/>
          <w:lang w:val="sl-SI"/>
        </w:rPr>
      </w:pPr>
      <w:r w:rsidRPr="00DB3AB7">
        <w:rPr>
          <w:rFonts w:ascii="Candara" w:hAnsi="Candara" w:cs="Arial"/>
          <w:sz w:val="14"/>
          <w:szCs w:val="14"/>
          <w:lang w:val="sl-SI"/>
        </w:rPr>
        <w:t>U SLUČAJU NEDOVOLJNOG BROJA PUTNIKA ROK ZA OTKAZ PUTOVANJA JE PET DANA PRE POČETKA PUTOVANJA</w:t>
      </w:r>
    </w:p>
    <w:p w14:paraId="7F571E38" w14:textId="77777777" w:rsidR="00B34493" w:rsidRPr="00DB3AB7" w:rsidRDefault="00B34493" w:rsidP="00B34493">
      <w:pPr>
        <w:spacing w:after="0"/>
        <w:ind w:left="426" w:hanging="426"/>
        <w:jc w:val="center"/>
        <w:rPr>
          <w:rFonts w:ascii="Candara" w:hAnsi="Candara" w:cs="Arial"/>
          <w:sz w:val="14"/>
          <w:szCs w:val="14"/>
          <w:lang w:val="sl-SI"/>
        </w:rPr>
      </w:pPr>
      <w:r w:rsidRPr="00DB3AB7">
        <w:rPr>
          <w:rFonts w:ascii="Candara" w:hAnsi="Candara" w:cs="Arial"/>
          <w:sz w:val="14"/>
          <w:szCs w:val="14"/>
          <w:lang w:val="sl-SI"/>
        </w:rPr>
        <w:t>AGENCIJA ZADRŽAVA PRAVO DA REALIZUJE PREVOZ UZ KOREKCIJU CENE ILI U SARADNJI SA DRUGOM AGENCIJOM</w:t>
      </w:r>
    </w:p>
    <w:p w14:paraId="4C2F5257" w14:textId="77777777" w:rsidR="00B34493" w:rsidRPr="00DB3AB7" w:rsidRDefault="00B34493" w:rsidP="00B34493">
      <w:pPr>
        <w:spacing w:after="0"/>
        <w:ind w:left="426" w:hanging="426"/>
        <w:jc w:val="center"/>
        <w:rPr>
          <w:rFonts w:ascii="Candara" w:hAnsi="Candara" w:cs="Arial"/>
          <w:sz w:val="14"/>
          <w:szCs w:val="14"/>
          <w:lang w:val="sl-SI"/>
        </w:rPr>
      </w:pPr>
      <w:r w:rsidRPr="00DB3AB7">
        <w:rPr>
          <w:rFonts w:ascii="Candara" w:hAnsi="Candara" w:cs="Arial"/>
          <w:sz w:val="14"/>
          <w:szCs w:val="14"/>
          <w:lang w:val="sl-SI"/>
        </w:rPr>
        <w:t>AGENCIJA ZADRŽAVA PRAVO KOREKCIJE CENA U SLUČAJU PROMENA NA DEVIZNOM TRŽIŠTU</w:t>
      </w:r>
    </w:p>
    <w:p w14:paraId="4E76A128" w14:textId="77777777" w:rsidR="00B34493" w:rsidRPr="00DB3AB7" w:rsidRDefault="00B34493" w:rsidP="00B34493">
      <w:pPr>
        <w:spacing w:after="0"/>
        <w:ind w:left="426" w:hanging="426"/>
        <w:jc w:val="center"/>
        <w:rPr>
          <w:rFonts w:ascii="Candara" w:hAnsi="Candara" w:cs="Arial"/>
          <w:sz w:val="14"/>
          <w:szCs w:val="14"/>
          <w:lang w:val="sl-SI"/>
        </w:rPr>
      </w:pPr>
      <w:r w:rsidRPr="00DB3AB7">
        <w:rPr>
          <w:rFonts w:ascii="Candara" w:hAnsi="Candara" w:cs="Arial"/>
          <w:sz w:val="14"/>
          <w:szCs w:val="14"/>
          <w:lang w:val="sl-SI"/>
        </w:rPr>
        <w:t>AGENCIJA NE SNOSI ODGOVORNOST ZA EVENTUALNE DRUGAČIJE USMENE INFORMACIJE O PROGRAMU PUTOVANJA</w:t>
      </w:r>
    </w:p>
    <w:p w14:paraId="3811554C" w14:textId="77777777" w:rsidR="00B34493" w:rsidRPr="00DB3AB7" w:rsidRDefault="00B34493" w:rsidP="00B34493">
      <w:pPr>
        <w:spacing w:after="0"/>
        <w:ind w:left="426" w:hanging="426"/>
        <w:jc w:val="center"/>
        <w:rPr>
          <w:rFonts w:ascii="Candara" w:hAnsi="Candara" w:cs="Arial"/>
          <w:b/>
          <w:sz w:val="14"/>
          <w:szCs w:val="14"/>
          <w:lang w:val="es-ES_tradnl"/>
        </w:rPr>
      </w:pPr>
      <w:r w:rsidRPr="00DB3AB7">
        <w:rPr>
          <w:rFonts w:ascii="Candara" w:hAnsi="Candara" w:cs="Arial"/>
          <w:sz w:val="14"/>
          <w:szCs w:val="14"/>
          <w:lang w:val="es-ES_tradnl"/>
        </w:rPr>
        <w:t>ORGANIZATOR ZADRŽAVA PRAVO PROMENE REDOSLEDA POJEDINIH SADRŽAJA U PROGRAMU</w:t>
      </w:r>
    </w:p>
    <w:p w14:paraId="0C020F51" w14:textId="77777777" w:rsidR="00B34493" w:rsidRPr="00DB3AB7" w:rsidRDefault="00B34493" w:rsidP="00B34493">
      <w:pPr>
        <w:spacing w:after="0"/>
        <w:jc w:val="center"/>
        <w:rPr>
          <w:rFonts w:ascii="Candara" w:hAnsi="Candara" w:cs="Arial"/>
          <w:b/>
          <w:sz w:val="14"/>
          <w:szCs w:val="14"/>
          <w:lang w:val="es-ES_tradnl"/>
        </w:rPr>
      </w:pPr>
      <w:r w:rsidRPr="00DB3AB7">
        <w:rPr>
          <w:rFonts w:ascii="Candara" w:hAnsi="Candara" w:cs="Arial"/>
          <w:b/>
          <w:sz w:val="14"/>
          <w:szCs w:val="14"/>
          <w:lang w:val="es-ES_tradnl"/>
        </w:rPr>
        <w:t>UZ OVAJ PROGRAM VAŽE OPŠTI USLOVI PUTOVANJA TURISTIČKE AGENCIJE TRAVELLINO</w:t>
      </w:r>
    </w:p>
    <w:p w14:paraId="46124D93" w14:textId="77777777" w:rsidR="00B34493" w:rsidRPr="00DB3AB7" w:rsidRDefault="00B34493" w:rsidP="00B34493">
      <w:pPr>
        <w:spacing w:after="0"/>
        <w:jc w:val="center"/>
        <w:rPr>
          <w:rFonts w:ascii="Candara" w:hAnsi="Candara" w:cs="Arial"/>
          <w:b/>
          <w:sz w:val="14"/>
          <w:szCs w:val="14"/>
          <w:lang w:val="es-ES_tradnl"/>
        </w:rPr>
      </w:pPr>
      <w:r w:rsidRPr="00DB3AB7">
        <w:rPr>
          <w:rFonts w:ascii="Candara" w:hAnsi="Candara" w:cs="Arial"/>
          <w:b/>
          <w:sz w:val="14"/>
          <w:szCs w:val="14"/>
          <w:lang w:val="es-ES_tradnl"/>
        </w:rPr>
        <w:t>POSEBNE NAPOMENE SU SASTAVNI DEO PROGRAMA PUTOVANJA</w:t>
      </w:r>
    </w:p>
    <w:p w14:paraId="4736CE41" w14:textId="270AAC96" w:rsidR="00B34493" w:rsidRPr="00DB3AB7" w:rsidRDefault="00B34493" w:rsidP="00B34493">
      <w:pPr>
        <w:spacing w:after="0"/>
        <w:jc w:val="center"/>
        <w:rPr>
          <w:rFonts w:ascii="Candara" w:hAnsi="Candara" w:cs="Arial"/>
          <w:b/>
          <w:sz w:val="14"/>
          <w:szCs w:val="14"/>
          <w:lang w:val="sl-SI"/>
        </w:rPr>
      </w:pPr>
      <w:r w:rsidRPr="00DB3AB7">
        <w:rPr>
          <w:rFonts w:ascii="Candara" w:hAnsi="Candara" w:cs="Arial"/>
          <w:b/>
          <w:sz w:val="14"/>
          <w:szCs w:val="14"/>
          <w:lang w:val="sl-SI"/>
        </w:rPr>
        <w:t xml:space="preserve">ORGANIZATOR PUTOVANJA TURISTIČKA AGENCIJA TRAVELLINO, LICENCA OTP </w:t>
      </w:r>
      <w:r w:rsidR="00C84593">
        <w:rPr>
          <w:rFonts w:ascii="Candara" w:hAnsi="Candara" w:cs="Arial"/>
          <w:b/>
          <w:sz w:val="14"/>
          <w:szCs w:val="14"/>
          <w:lang w:val="sl-SI"/>
        </w:rPr>
        <w:t>8</w:t>
      </w:r>
      <w:r w:rsidR="008F1602" w:rsidRPr="00DB3AB7">
        <w:rPr>
          <w:rFonts w:ascii="Candara" w:hAnsi="Candara" w:cs="Arial"/>
          <w:b/>
          <w:sz w:val="14"/>
          <w:szCs w:val="14"/>
          <w:lang w:val="sl-SI"/>
        </w:rPr>
        <w:t>6</w:t>
      </w:r>
      <w:r w:rsidRPr="00DB3AB7">
        <w:rPr>
          <w:rFonts w:ascii="Candara" w:hAnsi="Candara" w:cs="Arial"/>
          <w:b/>
          <w:sz w:val="14"/>
          <w:szCs w:val="14"/>
          <w:lang w:val="sl-SI"/>
        </w:rPr>
        <w:t>/202</w:t>
      </w:r>
      <w:r w:rsidR="00C84593">
        <w:rPr>
          <w:rFonts w:ascii="Candara" w:hAnsi="Candara" w:cs="Arial"/>
          <w:b/>
          <w:sz w:val="14"/>
          <w:szCs w:val="14"/>
          <w:lang w:val="sl-SI"/>
        </w:rPr>
        <w:t>1</w:t>
      </w:r>
      <w:r w:rsidRPr="00DB3AB7">
        <w:rPr>
          <w:rFonts w:ascii="Candara" w:hAnsi="Candara" w:cs="Arial"/>
          <w:b/>
          <w:sz w:val="14"/>
          <w:szCs w:val="14"/>
          <w:lang w:val="sl-SI"/>
        </w:rPr>
        <w:t>, kategorija A</w:t>
      </w:r>
    </w:p>
    <w:p w14:paraId="1C9362E4" w14:textId="74087A70" w:rsidR="00B34493" w:rsidRPr="00DB3AB7" w:rsidRDefault="00B34493" w:rsidP="00B34493">
      <w:pPr>
        <w:spacing w:after="0"/>
        <w:jc w:val="center"/>
        <w:rPr>
          <w:rFonts w:ascii="Candara" w:hAnsi="Candara" w:cs="Arial"/>
          <w:sz w:val="14"/>
          <w:szCs w:val="14"/>
          <w:lang w:val="sl-SI"/>
        </w:rPr>
      </w:pPr>
      <w:r w:rsidRPr="00DB3AB7">
        <w:rPr>
          <w:rFonts w:ascii="Candara" w:hAnsi="Candara" w:cs="Arial"/>
          <w:sz w:val="14"/>
          <w:szCs w:val="14"/>
          <w:lang w:val="sl-SI"/>
        </w:rPr>
        <w:t xml:space="preserve">broj programa </w:t>
      </w:r>
      <w:r w:rsidR="008F1602" w:rsidRPr="00DB3AB7">
        <w:rPr>
          <w:rFonts w:ascii="Candara" w:hAnsi="Candara" w:cs="Arial"/>
          <w:sz w:val="14"/>
          <w:szCs w:val="14"/>
          <w:lang w:val="sl-SI"/>
        </w:rPr>
        <w:t>0</w:t>
      </w:r>
      <w:r w:rsidR="0011628C">
        <w:rPr>
          <w:rFonts w:ascii="Candara" w:hAnsi="Candara" w:cs="Arial"/>
          <w:sz w:val="14"/>
          <w:szCs w:val="14"/>
          <w:lang w:val="sl-SI"/>
        </w:rPr>
        <w:t>9</w:t>
      </w:r>
      <w:r w:rsidR="00C849A0">
        <w:rPr>
          <w:rFonts w:ascii="Candara" w:hAnsi="Candara" w:cs="Arial"/>
          <w:sz w:val="14"/>
          <w:szCs w:val="14"/>
          <w:lang w:val="sl-SI"/>
        </w:rPr>
        <w:t>6</w:t>
      </w:r>
      <w:r w:rsidRPr="00DB3AB7">
        <w:rPr>
          <w:rFonts w:ascii="Candara" w:hAnsi="Candara" w:cs="Arial"/>
          <w:sz w:val="14"/>
          <w:szCs w:val="14"/>
          <w:lang w:val="sl-SI"/>
        </w:rPr>
        <w:t>/202</w:t>
      </w:r>
      <w:r w:rsidR="008F1602" w:rsidRPr="00DB3AB7">
        <w:rPr>
          <w:rFonts w:ascii="Candara" w:hAnsi="Candara" w:cs="Arial"/>
          <w:sz w:val="14"/>
          <w:szCs w:val="14"/>
          <w:lang w:val="sl-SI"/>
        </w:rPr>
        <w:t>1</w:t>
      </w:r>
      <w:r w:rsidRPr="00DB3AB7">
        <w:rPr>
          <w:rFonts w:ascii="Candara" w:hAnsi="Candara" w:cs="Arial"/>
          <w:sz w:val="14"/>
          <w:szCs w:val="14"/>
          <w:lang w:val="sl-SI"/>
        </w:rPr>
        <w:t xml:space="preserve"> </w:t>
      </w:r>
    </w:p>
    <w:p w14:paraId="5D457F0C" w14:textId="77777777" w:rsidR="00B34493" w:rsidRPr="008F1602" w:rsidRDefault="00B34493" w:rsidP="00B34493">
      <w:pPr>
        <w:spacing w:after="0"/>
        <w:rPr>
          <w:rFonts w:ascii="Candara" w:eastAsia="Calibri" w:hAnsi="Candara" w:cs="Arial"/>
          <w:b/>
          <w:sz w:val="4"/>
          <w:szCs w:val="4"/>
          <w:u w:val="single"/>
        </w:rPr>
      </w:pPr>
    </w:p>
    <w:p w14:paraId="4E27CE5E" w14:textId="77777777" w:rsidR="00B34493" w:rsidRPr="00DB3AB7" w:rsidRDefault="00B34493" w:rsidP="00B34493">
      <w:pPr>
        <w:shd w:val="clear" w:color="auto" w:fill="D9D9D9"/>
        <w:spacing w:after="0"/>
        <w:rPr>
          <w:rFonts w:ascii="Candara" w:eastAsia="Calibri" w:hAnsi="Candara" w:cs="Arial"/>
          <w:b/>
          <w:sz w:val="14"/>
          <w:szCs w:val="14"/>
        </w:rPr>
      </w:pPr>
      <w:r w:rsidRPr="00DB3AB7">
        <w:rPr>
          <w:rFonts w:ascii="Candara" w:eastAsia="Calibri" w:hAnsi="Candara" w:cs="Arial"/>
          <w:b/>
          <w:sz w:val="14"/>
          <w:szCs w:val="14"/>
        </w:rPr>
        <w:t xml:space="preserve">POSEBNE NAPOMENE </w:t>
      </w:r>
    </w:p>
    <w:p w14:paraId="6824D246"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Calibri"/>
          <w:sz w:val="14"/>
          <w:szCs w:val="14"/>
          <w:shd w:val="clear" w:color="auto" w:fill="FFFFFF"/>
        </w:rPr>
        <w:t>Prva promena po već zaključenom ugovoru je moguća bez nadoknade. Kod svake naredne promene već zaključenog ugovora (datuma polaska i povratka, imena putnika, broja putnika sa ugovora, smeštajnog objekata…), agencija zadržava pravo naplate administrativnih troškova u iznosu od 1000 dinara po ugovoru.</w:t>
      </w:r>
    </w:p>
    <w:p w14:paraId="67A3B75F"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bCs/>
          <w:sz w:val="14"/>
          <w:szCs w:val="14"/>
        </w:rPr>
        <w:t>Redosled sedenja u autobusu se pravi prema datumu uplate tj sklapanja Ugovora o putovanju</w:t>
      </w:r>
      <w:r w:rsidRPr="00DB3AB7">
        <w:rPr>
          <w:rFonts w:ascii="Candara" w:hAnsi="Candara" w:cs="Arial"/>
          <w:sz w:val="14"/>
          <w:szCs w:val="14"/>
        </w:rPr>
        <w:t>. Prilikom pravljenja redosleda sedenja uzimaju se u obzir stariji putnici, trudnice, porodice sa decom (do 12 godina), putnici sa dokumentovanim zdravstvenim problemima… Prvi red sedi</w:t>
      </w:r>
      <w:r w:rsidRPr="00DB3AB7">
        <w:rPr>
          <w:rFonts w:ascii="Candara" w:hAnsi="Candara" w:cs="Arial"/>
          <w:sz w:val="14"/>
          <w:szCs w:val="14"/>
          <w:lang w:val="sr-Latn-RS"/>
        </w:rPr>
        <w:t>šta su službena sedišta i ako nema potrebe, ne izdaju se putnicima. Putnik je dužan da prihvati sedište koje mu agencija dodeli.</w:t>
      </w:r>
      <w:r w:rsidRPr="00DB3AB7">
        <w:rPr>
          <w:rFonts w:ascii="Candara" w:hAnsi="Candara" w:cs="Arial"/>
          <w:sz w:val="14"/>
          <w:szCs w:val="14"/>
        </w:rPr>
        <w:t xml:space="preserve"> </w:t>
      </w:r>
    </w:p>
    <w:p w14:paraId="0EBE9F97"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rPr>
        <w:t>Putnik je dužan da prilikom potpisivanja ugovora dostavi organizatoru putovanja sve tražene podatke, uključujući i broj isprave sa kojom se prelazi granica. Ukoliko prilikom potpisivanja ugovora nije dostavio traženi podatak, rok za dostavu je 48 sati.</w:t>
      </w:r>
    </w:p>
    <w:p w14:paraId="41FD22CC"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rPr>
        <w:t>Za putnike koji poseduju crveni biometrijski pasoš Republike Srbije, za ulazak u EU pasoš treba da važi minimum 3 meseca od dana povratka sa putovanja, a za ulazak u Republiku Tursku minimum 6 meseci od dana povratka sa putovanja.</w:t>
      </w:r>
    </w:p>
    <w:p w14:paraId="272CB5C4"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rPr>
        <w:t xml:space="preserve">Organizator putovanja nije ovlašćen i ne ceni valjanost putnih i drugih isprava. Putnici koji nisu državljani Srbije u obavezi su da se sami upoznaju sa viznim režimom zemlje u koju putuju.  Preporučuje se putnicima da se o uslovima ulaska u zemlje EU (potrebna novčana sredstva za boravak, zdravstveno osiguranje, potvrde o smeštaju...) informišu na sajtu Delegacije EU u Srbiji www.europa.rs ili u ambasadi ili konzulatu zemlje u koju putuju i kroz koje prolaze. Agencija ne snosi odgovornost u slučaju da pogranične vlasti onemoguće putniku ulaz na teritoriju EU. </w:t>
      </w:r>
    </w:p>
    <w:p w14:paraId="7945E8E1"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bookmarkStart w:id="0" w:name="_Hlk8648707"/>
      <w:r w:rsidRPr="00DB3AB7">
        <w:rPr>
          <w:rFonts w:ascii="Candara" w:hAnsi="Candara" w:cs="Arial"/>
          <w:sz w:val="14"/>
          <w:szCs w:val="14"/>
        </w:rPr>
        <w:t>Ukoliko putnici izvrše doplatu za dodatno sedište u autobusu, nemaju prava na refundiranje novca nakon putovanja ukoliko u autobusu ostane još slobodnih mesta.</w:t>
      </w:r>
      <w:bookmarkEnd w:id="0"/>
    </w:p>
    <w:p w14:paraId="0A04074A"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lang w:val="pl-PL"/>
        </w:rPr>
        <w:t>Dan pred polazak organizator putovanja šalje obaveštenje sa svim detaljima polaska. Ukoliko ne dobijete poruku obavezno kontaktirajte agenciju radi dobijanja tačnih podataka oko polaska na putovanje.</w:t>
      </w:r>
    </w:p>
    <w:p w14:paraId="5798459F"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bCs/>
          <w:sz w:val="14"/>
          <w:szCs w:val="14"/>
          <w:lang w:val="pl-PL"/>
        </w:rPr>
        <w:t>Zaustavljanje radi usputnih odmora</w:t>
      </w:r>
      <w:r w:rsidRPr="00DB3AB7">
        <w:rPr>
          <w:rFonts w:ascii="Candara" w:hAnsi="Candara" w:cs="Arial"/>
          <w:sz w:val="14"/>
          <w:szCs w:val="14"/>
          <w:lang w:val="pl-PL"/>
        </w:rPr>
        <w:t> predviđeno je na svakih 3,5 do 4h vožnje na usputnim stajalištima, u zavisnosti od raspoloživosti kapaciteta stajališta i uslova na putu.</w:t>
      </w:r>
    </w:p>
    <w:p w14:paraId="07B3D742"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lang w:val="pl-PL"/>
        </w:rPr>
        <w:t>Mole se putnici </w:t>
      </w:r>
      <w:r w:rsidRPr="00DB3AB7">
        <w:rPr>
          <w:rFonts w:ascii="Candara" w:hAnsi="Candara" w:cs="Arial"/>
          <w:bCs/>
          <w:sz w:val="14"/>
          <w:szCs w:val="14"/>
          <w:lang w:val="pl-PL"/>
        </w:rPr>
        <w:t>da vode računa o svojim putnim ispravama, novcu i stvarima</w:t>
      </w:r>
      <w:r w:rsidRPr="00DB3AB7">
        <w:rPr>
          <w:rFonts w:ascii="Candara" w:hAnsi="Candara" w:cs="Arial"/>
          <w:sz w:val="14"/>
          <w:szCs w:val="14"/>
          <w:lang w:val="pl-PL"/>
        </w:rPr>
        <w:t> u toku trajanja aranžmana. Ostavljanje vrednih stvari u autobusu i u hotelskim sobama nije preporučljivo jer ni prevoznik ni hotel ne odgovaraju za iste! U slučaju obijanja autobusa, putnik može zatražiti nadoknadu štete samo za svoje osigurane stvari kod ovlašćenih osiguravajućih kuća. Organizator putovanja ne može odgovarati niti se organizatoru putovanja pišu prigovori u slučaju ovih nepredviđenih okolnosti.</w:t>
      </w:r>
    </w:p>
    <w:p w14:paraId="1955A112"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bCs/>
          <w:sz w:val="14"/>
          <w:szCs w:val="14"/>
          <w:lang w:val="pl-PL"/>
        </w:rPr>
        <w:t>Napominjemo da je putovanje grupno i tome je sve podređeno</w:t>
      </w:r>
      <w:r w:rsidRPr="00DB3AB7">
        <w:rPr>
          <w:rFonts w:ascii="Candara" w:hAnsi="Candara" w:cs="Arial"/>
          <w:sz w:val="14"/>
          <w:szCs w:val="14"/>
          <w:lang w:val="pl-PL"/>
        </w:rPr>
        <w:t>. Prema tome, potrebno je jasno sagledavanje situacije da su u vozilu, muzika i filmovi koji se puštaju neutralni po svom sadržaju. Temperatura u vozilu ne može se individualno za svako sedište podešavati i imajte u vidu da ono što je za nekoga toplo, za drugog je hladno i sl. Dakle, </w:t>
      </w:r>
      <w:r w:rsidRPr="00DB3AB7">
        <w:rPr>
          <w:rFonts w:ascii="Candara" w:hAnsi="Candara" w:cs="Arial"/>
          <w:bCs/>
          <w:sz w:val="14"/>
          <w:szCs w:val="14"/>
          <w:lang w:val="pl-PL"/>
        </w:rPr>
        <w:t>za grupno putovanje potrebno je puno razumevanje među putnicima i osećaj kolektivizma</w:t>
      </w:r>
      <w:r w:rsidRPr="00DB3AB7">
        <w:rPr>
          <w:rFonts w:ascii="Candara" w:hAnsi="Candara" w:cs="Arial"/>
          <w:sz w:val="14"/>
          <w:szCs w:val="14"/>
          <w:lang w:val="pl-PL"/>
        </w:rPr>
        <w:t>.</w:t>
      </w:r>
    </w:p>
    <w:p w14:paraId="0510FBD2"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lang w:val="pl-PL"/>
        </w:rPr>
        <w:t>Prostor za prtljag u autobusu je ograničen i predviđena količina prtljaga po putniku je jedan kofer i jedan komad ručnog prtljaga.</w:t>
      </w:r>
    </w:p>
    <w:p w14:paraId="77995751"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lang w:val="pl-PL"/>
        </w:rPr>
        <w:t>Upozoravaju se putnici da zbog poštovanja satnica predviđenih programom putovanja, ne postoji mogućnost zadržavanja autobusa na graničnom prelazu radi regulisanja povraćaja sredstava po osnovu </w:t>
      </w:r>
      <w:r w:rsidRPr="00DB3AB7">
        <w:rPr>
          <w:rFonts w:ascii="Candara" w:hAnsi="Candara" w:cs="Arial"/>
          <w:bCs/>
          <w:sz w:val="14"/>
          <w:szCs w:val="14"/>
          <w:lang w:val="pl-PL"/>
        </w:rPr>
        <w:t>“tax free”</w:t>
      </w:r>
      <w:r w:rsidRPr="00DB3AB7">
        <w:rPr>
          <w:rFonts w:ascii="Candara" w:hAnsi="Candara" w:cs="Arial"/>
          <w:sz w:val="14"/>
          <w:szCs w:val="14"/>
          <w:lang w:val="pl-PL"/>
        </w:rPr>
        <w:t xml:space="preserve"> pa Vas molimo da to imate u vidu.</w:t>
      </w:r>
    </w:p>
    <w:p w14:paraId="50B7A8D3"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lang w:val="sv-SE"/>
        </w:rPr>
        <w:t>Organizator putovanja zadržava pravo promene programa putovanja usled nepredviđenih objektivnih okolnosti (npr. gužva na granicama, gužva u saobraćaju, zatvaranje nekog od lokaliteta predviđenog za obilazak...).</w:t>
      </w:r>
    </w:p>
    <w:p w14:paraId="30D47DCC"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lang w:val="sv-SE"/>
        </w:rPr>
        <w:t>Organizator putovanja i izleta na putovanju zadržava pravo izmene termina i uslova izvođenja fakultativnih izleta predviđenih programom kao i redosleda razgledanja usled objektivnih okolnosti. Molimo da uzmete u obzir da postoji mogućnost da usled državnih ili verskih praznika na određenoj destinaciji neki od lokaliteta ili tržnih centara, prodavnica, restorana, muzeja... ne rade.</w:t>
      </w:r>
    </w:p>
    <w:p w14:paraId="62EAB819"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lang w:val="it-IT"/>
        </w:rPr>
        <w:t>Dužina trajanja slobodnog vremena za individualne aktivnosti tokom programa putovanja zavisi od objektivnih okolnosti (npr. dužine trajanja obilazaka, termina polazaka, vremena dolaska i daljeg rasporeda u aranžmanu).</w:t>
      </w:r>
    </w:p>
    <w:p w14:paraId="61A591BD"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lang w:val="it-IT"/>
        </w:rPr>
        <w:t>Putnicima koji imaju za cilj posete muzejima i galerijama, preporučujemo da na internetu provere radno vreme istih i da željene posete usklade sa slobodnim vremenom na putovanju.</w:t>
      </w:r>
    </w:p>
    <w:p w14:paraId="27D4E6C3"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lang w:val="it-IT"/>
        </w:rPr>
        <w:t>Oznaka kategorije hotela u programu je zvanično utvrđena i važeća na dan zaključenja ugovora između organizatora putovanja i ino partnera, te eventualne naknadne promene koje organizatoru putovanja nisu poznate ne mogu biti relevantne.</w:t>
      </w:r>
    </w:p>
    <w:p w14:paraId="2DA59E48"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lang w:val="it-IT"/>
        </w:rPr>
        <w:t>U smeštajne objekte se ulazi prvog dana boravka od 15:00h (postoji mogućnost ranijeg ulaska), a napuštaju se poslednjeg dana boravka najkasnije do 09:00h. </w:t>
      </w:r>
      <w:r w:rsidRPr="00DB3AB7">
        <w:rPr>
          <w:rFonts w:ascii="Candara" w:hAnsi="Candara" w:cs="Arial"/>
          <w:sz w:val="14"/>
          <w:szCs w:val="14"/>
        </w:rPr>
        <w:t>Svaki hotel ima restoran. Svaka soba ima tuš / WC. Smeštaj iz ove ponude registrovan je, pregledan i standardizovan od strane Nacionalne turističke asocijacije zemlje u kojoj se nalazi. Organizator putovanja u slučaju ne objavljivanja tačnog imena hotela, obavezuje se da ime postavi najkasnije 7 dana pre polaska na put. U slučaju promene hotela, organizator je dužan o tome obavestiti sve putnike, a zamenjen hotel mora u svemu odgovarati standardima hotela datog u opisu programa.</w:t>
      </w:r>
    </w:p>
    <w:p w14:paraId="45B60905"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rPr>
        <w:t xml:space="preserve">Opisi smeštajnih objekata su informativnog karaktera. Za eventualna odstupanja i kvalitet usluge u okviru smeštajnih objekata, organizator putovanja ne snosi odgovornost jer to isključivo zavisi od smeštajnih objekata. Neki od dopunskih sadržaja smeštajnih objekta su dostupni uz doplatu. Postoji mogućnost odstupanja i promena oko dostupnosti nekih sadržaja, jer isključivo zavise od smeštajnih objekata (npr. sef, parking, mini-bar, TV, klima uređaj, fen za kosu, internet...). </w:t>
      </w:r>
      <w:r w:rsidRPr="00DB3AB7">
        <w:rPr>
          <w:rFonts w:ascii="Candara" w:hAnsi="Candara" w:cs="Arial"/>
          <w:sz w:val="14"/>
          <w:szCs w:val="14"/>
          <w:shd w:val="clear" w:color="auto" w:fill="FFFFFF"/>
        </w:rPr>
        <w:t>Savetujemo da se i sami više informišete o istima putem interneta, na društvenim mrežama i specijalizovanim portalima koji pružaju tu vrstu pomoći putnicima poput </w:t>
      </w:r>
      <w:hyperlink r:id="rId11" w:tgtFrame="_blank" w:history="1">
        <w:r w:rsidRPr="00DB3AB7">
          <w:rPr>
            <w:rStyle w:val="Hyperlink"/>
            <w:rFonts w:ascii="Candara" w:hAnsi="Candara" w:cs="Arial"/>
            <w:iCs/>
            <w:color w:val="auto"/>
            <w:sz w:val="14"/>
            <w:szCs w:val="14"/>
            <w:shd w:val="clear" w:color="auto" w:fill="FFFFFF"/>
          </w:rPr>
          <w:t>www.tripadvisor.com</w:t>
        </w:r>
      </w:hyperlink>
      <w:r w:rsidRPr="00DB3AB7">
        <w:rPr>
          <w:rFonts w:ascii="Candara" w:hAnsi="Candara" w:cs="Arial"/>
          <w:sz w:val="14"/>
          <w:szCs w:val="14"/>
        </w:rPr>
        <w:t xml:space="preserve">, </w:t>
      </w:r>
      <w:hyperlink r:id="rId12" w:history="1">
        <w:r w:rsidRPr="00DB3AB7">
          <w:rPr>
            <w:rStyle w:val="Hyperlink"/>
            <w:rFonts w:ascii="Candara" w:hAnsi="Candara" w:cs="Arial"/>
            <w:color w:val="auto"/>
            <w:sz w:val="14"/>
            <w:szCs w:val="14"/>
          </w:rPr>
          <w:t>www.booking.com</w:t>
        </w:r>
      </w:hyperlink>
      <w:r w:rsidRPr="00DB3AB7">
        <w:rPr>
          <w:rFonts w:ascii="Candara" w:hAnsi="Candara" w:cs="Arial"/>
          <w:sz w:val="14"/>
          <w:szCs w:val="14"/>
        </w:rPr>
        <w:t>…</w:t>
      </w:r>
    </w:p>
    <w:p w14:paraId="7384EEFD"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rPr>
        <w:t>Organizator putovanja ne može da utiče na razmeštaj po sobama jer to isključivo zavisi od recepcije smeštajnog objekta.</w:t>
      </w:r>
    </w:p>
    <w:p w14:paraId="4DD14882"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rPr>
        <w:t>Zahtevi za konektovane sobe, family sobe i sl uzeće se u razmatranje ali grupni autobuski aranžmani ne podrazumevaju ovakvu vrstu smeštaja niti izbora soba i njihovog sadržaja (balkon, terasa, pušačka soba, spratnost, francuski ležaj…). Agencija organizator ne može obećavati ovakve usluge.</w:t>
      </w:r>
    </w:p>
    <w:p w14:paraId="70D792F1"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rPr>
        <w:t>Smeštaj na grupnim aranžmanima ovog tipa je u dvokrevetnim ili dvokrevetnim sobama sa pomoćnim ležajem namenjene za smeštaj treće osobe. Sobe sa pomoćnim ležajem su manje komforne, a treći ležaj je pomoćni i može biti standardnih ili manjih dimenzija.</w:t>
      </w:r>
    </w:p>
    <w:p w14:paraId="192D2116"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lang w:val="sv-SE"/>
        </w:rPr>
        <w:t>Sva vremena u programima putovanja su data po lokalnom vremenu zemlje u kojoj se boravi.</w:t>
      </w:r>
    </w:p>
    <w:p w14:paraId="735B1471"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lang w:val="sv-SE"/>
        </w:rPr>
        <w:t>Potpisnik ugovora o putovanju ili predstavnici grupe putnika obavezni su da sve putnike upoznaju sa ugovorenim programom putovanja, uslovima plaćanja i osiguranja, kao i Opštim uslovima putovanja organizatora putovanja.</w:t>
      </w:r>
    </w:p>
    <w:p w14:paraId="082C2FE3"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lang w:val="it-IT"/>
        </w:rPr>
        <w:t>Maloletni putnici prilikom putovanja moraju imati overenu saglasnost roditelja.</w:t>
      </w:r>
    </w:p>
    <w:p w14:paraId="2235BC42"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bCs/>
          <w:sz w:val="14"/>
          <w:szCs w:val="14"/>
        </w:rPr>
        <w:t>Međunarodno putno zdravstveno osiguranje je obavezno za pojedine destinacije. Savetujemo Vas da isto posedujete za sva Vaša putovanja jer u suprotnom sami snosite odgovornost za eventualne posledice prilikom kontrole države u koju putujete kao i kontrole u državama kroz koje prolazite.</w:t>
      </w:r>
    </w:p>
    <w:p w14:paraId="0283EA93" w14:textId="77777777" w:rsidR="00B34493" w:rsidRPr="00DB3AB7" w:rsidRDefault="00B34493" w:rsidP="00B34493">
      <w:pPr>
        <w:pStyle w:val="ListParagraph"/>
        <w:numPr>
          <w:ilvl w:val="0"/>
          <w:numId w:val="4"/>
        </w:numPr>
        <w:spacing w:after="0" w:line="240" w:lineRule="auto"/>
        <w:ind w:left="426" w:hanging="426"/>
        <w:jc w:val="both"/>
        <w:rPr>
          <w:rFonts w:ascii="Candara" w:hAnsi="Candara" w:cs="Arial"/>
          <w:sz w:val="14"/>
          <w:szCs w:val="14"/>
        </w:rPr>
      </w:pPr>
      <w:r w:rsidRPr="00DB3AB7">
        <w:rPr>
          <w:rFonts w:ascii="Candara" w:hAnsi="Candara" w:cs="Arial"/>
          <w:sz w:val="14"/>
          <w:szCs w:val="14"/>
        </w:rPr>
        <w:t>Za sve informacije date usmenim, telefonskim ili elektronskim putem agencija ne snosi odgovornost. Validan je samo pisani program putovanja istaknut u prostorijama agencije.</w:t>
      </w:r>
    </w:p>
    <w:p w14:paraId="19CABE87" w14:textId="77777777" w:rsidR="00B34493" w:rsidRPr="00DB3AB7" w:rsidRDefault="00B34493" w:rsidP="00B34493">
      <w:pPr>
        <w:pStyle w:val="ListParagraph"/>
        <w:numPr>
          <w:ilvl w:val="0"/>
          <w:numId w:val="6"/>
        </w:numPr>
        <w:spacing w:after="0" w:line="240" w:lineRule="auto"/>
        <w:ind w:left="426" w:hanging="426"/>
        <w:jc w:val="both"/>
        <w:rPr>
          <w:rFonts w:ascii="Candara" w:hAnsi="Candara" w:cs="Arial"/>
          <w:sz w:val="14"/>
          <w:szCs w:val="14"/>
        </w:rPr>
      </w:pPr>
      <w:r w:rsidRPr="00DB3AB7">
        <w:rPr>
          <w:rFonts w:ascii="Candara" w:hAnsi="Candara" w:cs="Arial"/>
          <w:sz w:val="14"/>
          <w:szCs w:val="14"/>
          <w:lang w:val="pl-PL"/>
        </w:rPr>
        <w:t>Organizator zadržava pravo da putem Last minute ponude prodaje svoje aranžmana po cenama koje su drugačije od onih u cenovniku. Stranke koje su započele plaćanje ili uplatile aranžman po cenama objavljenim u ovom cenovniku nemaju pravo da potražuju nadoknadu na ime eventualne razlike u ceni.</w:t>
      </w:r>
    </w:p>
    <w:p w14:paraId="11FC1292" w14:textId="77777777" w:rsidR="00B34493" w:rsidRPr="00DB3AB7" w:rsidRDefault="00B34493" w:rsidP="00B34493">
      <w:pPr>
        <w:pStyle w:val="ListParagraph"/>
        <w:shd w:val="clear" w:color="auto" w:fill="D9D9D9"/>
        <w:spacing w:after="0" w:line="240" w:lineRule="auto"/>
        <w:ind w:left="0"/>
        <w:jc w:val="both"/>
        <w:rPr>
          <w:rFonts w:ascii="Candara" w:hAnsi="Candara" w:cs="Arial"/>
          <w:sz w:val="14"/>
          <w:szCs w:val="14"/>
        </w:rPr>
      </w:pPr>
    </w:p>
    <w:p w14:paraId="184E3370" w14:textId="77777777" w:rsidR="00673569" w:rsidRPr="00DB3AB7" w:rsidRDefault="00673569" w:rsidP="00B34493">
      <w:pPr>
        <w:spacing w:after="0" w:line="240" w:lineRule="auto"/>
        <w:rPr>
          <w:rFonts w:ascii="Candara" w:hAnsi="Candara"/>
          <w:sz w:val="14"/>
          <w:szCs w:val="14"/>
        </w:rPr>
      </w:pPr>
    </w:p>
    <w:sectPr w:rsidR="00673569" w:rsidRPr="00DB3AB7" w:rsidSect="00004F61">
      <w:type w:val="continuous"/>
      <w:pgSz w:w="11907" w:h="16840" w:code="9"/>
      <w:pgMar w:top="181" w:right="425" w:bottom="9"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7A0E69" w14:textId="77777777" w:rsidR="00EC2AFB" w:rsidRDefault="00EC2AFB" w:rsidP="00673569">
      <w:pPr>
        <w:spacing w:after="0" w:line="240" w:lineRule="auto"/>
      </w:pPr>
      <w:r>
        <w:separator/>
      </w:r>
    </w:p>
  </w:endnote>
  <w:endnote w:type="continuationSeparator" w:id="0">
    <w:p w14:paraId="411A6886" w14:textId="77777777" w:rsidR="00EC2AFB" w:rsidRDefault="00EC2AFB" w:rsidP="006735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63482" w14:textId="77777777" w:rsidR="00EC2AFB" w:rsidRDefault="00EC2AFB" w:rsidP="00673569">
      <w:pPr>
        <w:spacing w:after="0" w:line="240" w:lineRule="auto"/>
      </w:pPr>
      <w:r>
        <w:separator/>
      </w:r>
    </w:p>
  </w:footnote>
  <w:footnote w:type="continuationSeparator" w:id="0">
    <w:p w14:paraId="6D7388F6" w14:textId="77777777" w:rsidR="00EC2AFB" w:rsidRDefault="00EC2AFB" w:rsidP="006735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75FEF"/>
    <w:multiLevelType w:val="hybridMultilevel"/>
    <w:tmpl w:val="3760C54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 w15:restartNumberingAfterBreak="0">
    <w:nsid w:val="11092B67"/>
    <w:multiLevelType w:val="hybridMultilevel"/>
    <w:tmpl w:val="9FA61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296A94"/>
    <w:multiLevelType w:val="hybridMultilevel"/>
    <w:tmpl w:val="00204B9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469" w:hanging="360"/>
      </w:pPr>
      <w:rPr>
        <w:rFonts w:ascii="Courier New" w:hAnsi="Courier New" w:cs="Courier New" w:hint="default"/>
      </w:rPr>
    </w:lvl>
    <w:lvl w:ilvl="2" w:tplc="04090005" w:tentative="1">
      <w:start w:val="1"/>
      <w:numFmt w:val="bullet"/>
      <w:lvlText w:val=""/>
      <w:lvlJc w:val="left"/>
      <w:pPr>
        <w:ind w:left="2189" w:hanging="360"/>
      </w:pPr>
      <w:rPr>
        <w:rFonts w:ascii="Wingdings" w:hAnsi="Wingdings" w:hint="default"/>
      </w:rPr>
    </w:lvl>
    <w:lvl w:ilvl="3" w:tplc="04090001" w:tentative="1">
      <w:start w:val="1"/>
      <w:numFmt w:val="bullet"/>
      <w:lvlText w:val=""/>
      <w:lvlJc w:val="left"/>
      <w:pPr>
        <w:ind w:left="2909" w:hanging="360"/>
      </w:pPr>
      <w:rPr>
        <w:rFonts w:ascii="Symbol" w:hAnsi="Symbol" w:hint="default"/>
      </w:rPr>
    </w:lvl>
    <w:lvl w:ilvl="4" w:tplc="04090003" w:tentative="1">
      <w:start w:val="1"/>
      <w:numFmt w:val="bullet"/>
      <w:lvlText w:val="o"/>
      <w:lvlJc w:val="left"/>
      <w:pPr>
        <w:ind w:left="3629" w:hanging="360"/>
      </w:pPr>
      <w:rPr>
        <w:rFonts w:ascii="Courier New" w:hAnsi="Courier New" w:cs="Courier New" w:hint="default"/>
      </w:rPr>
    </w:lvl>
    <w:lvl w:ilvl="5" w:tplc="04090005" w:tentative="1">
      <w:start w:val="1"/>
      <w:numFmt w:val="bullet"/>
      <w:lvlText w:val=""/>
      <w:lvlJc w:val="left"/>
      <w:pPr>
        <w:ind w:left="4349" w:hanging="360"/>
      </w:pPr>
      <w:rPr>
        <w:rFonts w:ascii="Wingdings" w:hAnsi="Wingdings" w:hint="default"/>
      </w:rPr>
    </w:lvl>
    <w:lvl w:ilvl="6" w:tplc="04090001" w:tentative="1">
      <w:start w:val="1"/>
      <w:numFmt w:val="bullet"/>
      <w:lvlText w:val=""/>
      <w:lvlJc w:val="left"/>
      <w:pPr>
        <w:ind w:left="5069" w:hanging="360"/>
      </w:pPr>
      <w:rPr>
        <w:rFonts w:ascii="Symbol" w:hAnsi="Symbol" w:hint="default"/>
      </w:rPr>
    </w:lvl>
    <w:lvl w:ilvl="7" w:tplc="04090003" w:tentative="1">
      <w:start w:val="1"/>
      <w:numFmt w:val="bullet"/>
      <w:lvlText w:val="o"/>
      <w:lvlJc w:val="left"/>
      <w:pPr>
        <w:ind w:left="5789" w:hanging="360"/>
      </w:pPr>
      <w:rPr>
        <w:rFonts w:ascii="Courier New" w:hAnsi="Courier New" w:cs="Courier New" w:hint="default"/>
      </w:rPr>
    </w:lvl>
    <w:lvl w:ilvl="8" w:tplc="04090005" w:tentative="1">
      <w:start w:val="1"/>
      <w:numFmt w:val="bullet"/>
      <w:lvlText w:val=""/>
      <w:lvlJc w:val="left"/>
      <w:pPr>
        <w:ind w:left="6509" w:hanging="360"/>
      </w:pPr>
      <w:rPr>
        <w:rFonts w:ascii="Wingdings" w:hAnsi="Wingdings" w:hint="default"/>
      </w:rPr>
    </w:lvl>
  </w:abstractNum>
  <w:abstractNum w:abstractNumId="3" w15:restartNumberingAfterBreak="0">
    <w:nsid w:val="5D1F2841"/>
    <w:multiLevelType w:val="hybridMultilevel"/>
    <w:tmpl w:val="E9D087C6"/>
    <w:lvl w:ilvl="0" w:tplc="0409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 w:numId="5">
    <w:abstractNumId w:val="3"/>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48A"/>
    <w:rsid w:val="00010A82"/>
    <w:rsid w:val="000710DD"/>
    <w:rsid w:val="0011628C"/>
    <w:rsid w:val="001500DD"/>
    <w:rsid w:val="0022404E"/>
    <w:rsid w:val="00263D7D"/>
    <w:rsid w:val="002D1B1F"/>
    <w:rsid w:val="00376699"/>
    <w:rsid w:val="003A1186"/>
    <w:rsid w:val="0042428C"/>
    <w:rsid w:val="005F774B"/>
    <w:rsid w:val="006126DC"/>
    <w:rsid w:val="00615ACA"/>
    <w:rsid w:val="00673569"/>
    <w:rsid w:val="006C7CF7"/>
    <w:rsid w:val="006E0F4A"/>
    <w:rsid w:val="007003C3"/>
    <w:rsid w:val="00704E9A"/>
    <w:rsid w:val="0071058E"/>
    <w:rsid w:val="00717A9B"/>
    <w:rsid w:val="00730933"/>
    <w:rsid w:val="00740C16"/>
    <w:rsid w:val="00765E02"/>
    <w:rsid w:val="0077560D"/>
    <w:rsid w:val="007E4758"/>
    <w:rsid w:val="007E5171"/>
    <w:rsid w:val="0080443C"/>
    <w:rsid w:val="00817D57"/>
    <w:rsid w:val="00840E66"/>
    <w:rsid w:val="00845113"/>
    <w:rsid w:val="008509E2"/>
    <w:rsid w:val="008A0D1D"/>
    <w:rsid w:val="008F1602"/>
    <w:rsid w:val="00920B31"/>
    <w:rsid w:val="009328D3"/>
    <w:rsid w:val="009A37DA"/>
    <w:rsid w:val="009B11C2"/>
    <w:rsid w:val="009E2326"/>
    <w:rsid w:val="009E75BF"/>
    <w:rsid w:val="009E7BBA"/>
    <w:rsid w:val="00A4593F"/>
    <w:rsid w:val="00A7187B"/>
    <w:rsid w:val="00AE3DF7"/>
    <w:rsid w:val="00AE4F54"/>
    <w:rsid w:val="00B34493"/>
    <w:rsid w:val="00B5744A"/>
    <w:rsid w:val="00B6448A"/>
    <w:rsid w:val="00BE1F74"/>
    <w:rsid w:val="00C06848"/>
    <w:rsid w:val="00C25E7C"/>
    <w:rsid w:val="00C84593"/>
    <w:rsid w:val="00C849A0"/>
    <w:rsid w:val="00CB2A15"/>
    <w:rsid w:val="00D7689D"/>
    <w:rsid w:val="00D811EF"/>
    <w:rsid w:val="00DB3AB7"/>
    <w:rsid w:val="00E41479"/>
    <w:rsid w:val="00EB5D39"/>
    <w:rsid w:val="00EC00B3"/>
    <w:rsid w:val="00EC2AFB"/>
    <w:rsid w:val="00F62361"/>
    <w:rsid w:val="00F96DD1"/>
    <w:rsid w:val="00FC31D1"/>
    <w:rsid w:val="00FC5A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BDB71"/>
  <w15:chartTrackingRefBased/>
  <w15:docId w15:val="{C3974FC2-F6D2-4928-86D8-1D85D7B4E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0D1D"/>
  </w:style>
  <w:style w:type="paragraph" w:styleId="Heading4">
    <w:name w:val="heading 4"/>
    <w:basedOn w:val="Normal"/>
    <w:next w:val="Normal"/>
    <w:link w:val="Heading4Char"/>
    <w:unhideWhenUsed/>
    <w:qFormat/>
    <w:rsid w:val="00673569"/>
    <w:pPr>
      <w:keepNext/>
      <w:spacing w:before="240" w:after="60" w:line="240" w:lineRule="auto"/>
      <w:outlineLvl w:val="3"/>
    </w:pPr>
    <w:rPr>
      <w:rFonts w:ascii="Calibri" w:eastAsia="Times New Roman" w:hAnsi="Calibri"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35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569"/>
  </w:style>
  <w:style w:type="paragraph" w:styleId="Footer">
    <w:name w:val="footer"/>
    <w:basedOn w:val="Normal"/>
    <w:link w:val="FooterChar"/>
    <w:uiPriority w:val="99"/>
    <w:unhideWhenUsed/>
    <w:rsid w:val="006735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569"/>
  </w:style>
  <w:style w:type="character" w:customStyle="1" w:styleId="Heading4Char">
    <w:name w:val="Heading 4 Char"/>
    <w:basedOn w:val="DefaultParagraphFont"/>
    <w:link w:val="Heading4"/>
    <w:rsid w:val="00673569"/>
    <w:rPr>
      <w:rFonts w:ascii="Calibri" w:eastAsia="Times New Roman" w:hAnsi="Calibri" w:cs="Times New Roman"/>
      <w:b/>
      <w:bCs/>
      <w:sz w:val="28"/>
      <w:szCs w:val="28"/>
    </w:rPr>
  </w:style>
  <w:style w:type="character" w:styleId="Hyperlink">
    <w:name w:val="Hyperlink"/>
    <w:uiPriority w:val="99"/>
    <w:rsid w:val="00673569"/>
    <w:rPr>
      <w:color w:val="0000FF"/>
      <w:u w:val="single"/>
    </w:rPr>
  </w:style>
  <w:style w:type="character" w:styleId="Strong">
    <w:name w:val="Strong"/>
    <w:qFormat/>
    <w:rsid w:val="00673569"/>
    <w:rPr>
      <w:b/>
      <w:bCs/>
    </w:rPr>
  </w:style>
  <w:style w:type="paragraph" w:styleId="ListParagraph">
    <w:name w:val="List Paragraph"/>
    <w:basedOn w:val="Normal"/>
    <w:uiPriority w:val="34"/>
    <w:qFormat/>
    <w:rsid w:val="00673569"/>
    <w:pPr>
      <w:spacing w:after="200" w:line="276" w:lineRule="auto"/>
      <w:ind w:left="720"/>
      <w:contextualSpacing/>
    </w:pPr>
    <w:rPr>
      <w:rFonts w:ascii="Calibri" w:eastAsia="Calibri" w:hAnsi="Calibri" w:cs="Times New Roman"/>
    </w:rPr>
  </w:style>
  <w:style w:type="paragraph" w:styleId="NormalWeb">
    <w:name w:val="Normal (Web)"/>
    <w:basedOn w:val="Normal"/>
    <w:uiPriority w:val="99"/>
    <w:unhideWhenUsed/>
    <w:rsid w:val="00B34493"/>
    <w:pPr>
      <w:spacing w:before="100" w:beforeAutospacing="1" w:after="100" w:afterAutospacing="1" w:line="240" w:lineRule="auto"/>
    </w:pPr>
    <w:rPr>
      <w:rFonts w:ascii="Times New Roman" w:eastAsia="Times New Roman" w:hAnsi="Times New Roman" w:cs="Times New Roman"/>
      <w:sz w:val="24"/>
      <w:szCs w:val="24"/>
      <w:lang w:val="sr-Latn-RS"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174255">
      <w:bodyDiv w:val="1"/>
      <w:marLeft w:val="0"/>
      <w:marRight w:val="0"/>
      <w:marTop w:val="0"/>
      <w:marBottom w:val="0"/>
      <w:divBdr>
        <w:top w:val="none" w:sz="0" w:space="0" w:color="auto"/>
        <w:left w:val="none" w:sz="0" w:space="0" w:color="auto"/>
        <w:bottom w:val="none" w:sz="0" w:space="0" w:color="auto"/>
        <w:right w:val="none" w:sz="0" w:space="0" w:color="auto"/>
      </w:divBdr>
    </w:div>
    <w:div w:id="877745772">
      <w:bodyDiv w:val="1"/>
      <w:marLeft w:val="0"/>
      <w:marRight w:val="0"/>
      <w:marTop w:val="0"/>
      <w:marBottom w:val="0"/>
      <w:divBdr>
        <w:top w:val="none" w:sz="0" w:space="0" w:color="auto"/>
        <w:left w:val="none" w:sz="0" w:space="0" w:color="auto"/>
        <w:bottom w:val="none" w:sz="0" w:space="0" w:color="auto"/>
        <w:right w:val="none" w:sz="0" w:space="0" w:color="auto"/>
      </w:divBdr>
    </w:div>
    <w:div w:id="1091122616">
      <w:bodyDiv w:val="1"/>
      <w:marLeft w:val="0"/>
      <w:marRight w:val="0"/>
      <w:marTop w:val="0"/>
      <w:marBottom w:val="0"/>
      <w:divBdr>
        <w:top w:val="none" w:sz="0" w:space="0" w:color="auto"/>
        <w:left w:val="none" w:sz="0" w:space="0" w:color="auto"/>
        <w:bottom w:val="none" w:sz="0" w:space="0" w:color="auto"/>
        <w:right w:val="none" w:sz="0" w:space="0" w:color="auto"/>
      </w:divBdr>
    </w:div>
    <w:div w:id="1197700552">
      <w:bodyDiv w:val="1"/>
      <w:marLeft w:val="0"/>
      <w:marRight w:val="0"/>
      <w:marTop w:val="0"/>
      <w:marBottom w:val="0"/>
      <w:divBdr>
        <w:top w:val="none" w:sz="0" w:space="0" w:color="auto"/>
        <w:left w:val="none" w:sz="0" w:space="0" w:color="auto"/>
        <w:bottom w:val="none" w:sz="0" w:space="0" w:color="auto"/>
        <w:right w:val="none" w:sz="0" w:space="0" w:color="auto"/>
      </w:divBdr>
    </w:div>
    <w:div w:id="1245992672">
      <w:bodyDiv w:val="1"/>
      <w:marLeft w:val="0"/>
      <w:marRight w:val="0"/>
      <w:marTop w:val="0"/>
      <w:marBottom w:val="0"/>
      <w:divBdr>
        <w:top w:val="none" w:sz="0" w:space="0" w:color="auto"/>
        <w:left w:val="none" w:sz="0" w:space="0" w:color="auto"/>
        <w:bottom w:val="none" w:sz="0" w:space="0" w:color="auto"/>
        <w:right w:val="none" w:sz="0" w:space="0" w:color="auto"/>
      </w:divBdr>
    </w:div>
    <w:div w:id="167853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booking.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ripadvisor.com/" TargetMode="Externa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A92CD-A3E5-4307-86AF-FCF3F5BA1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2555</Words>
  <Characters>14565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User</cp:lastModifiedBy>
  <cp:revision>10</cp:revision>
  <cp:lastPrinted>2021-01-18T11:25:00Z</cp:lastPrinted>
  <dcterms:created xsi:type="dcterms:W3CDTF">2021-09-20T10:08:00Z</dcterms:created>
  <dcterms:modified xsi:type="dcterms:W3CDTF">2021-10-02T17:24:00Z</dcterms:modified>
</cp:coreProperties>
</file>