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6FF0D10">
            <wp:simplePos x="0" y="0"/>
            <wp:positionH relativeFrom="column">
              <wp:posOffset>790533</wp:posOffset>
            </wp:positionH>
            <wp:positionV relativeFrom="paragraph">
              <wp:posOffset>73951</wp:posOffset>
            </wp:positionV>
            <wp:extent cx="1705061" cy="1510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06" cy="15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15FDB8C9" w14:textId="77777777" w:rsidR="00956ACA" w:rsidRDefault="00956ACA" w:rsidP="001D19D2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990E3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990E34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DF4B9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</w:rPr>
      </w:pPr>
      <w:r w:rsidRPr="00DF4B92">
        <w:rPr>
          <w:rFonts w:ascii="Avenir Next LT Pro" w:hAnsi="Avenir Next LT Pro" w:cs="Arial"/>
          <w:b/>
          <w:i/>
          <w:lang w:val="sr-Latn-CS"/>
        </w:rPr>
        <w:t xml:space="preserve">fakultativno: </w:t>
      </w:r>
      <w:r w:rsidR="00C93275" w:rsidRPr="00DF4B92">
        <w:rPr>
          <w:rFonts w:ascii="Avenir Next LT Pro" w:hAnsi="Avenir Next LT Pro" w:cs="Arial"/>
          <w:b/>
          <w:i/>
          <w:lang w:val="sr-Latn-CS"/>
        </w:rPr>
        <w:t xml:space="preserve">VRELO BOSNE, </w:t>
      </w:r>
      <w:r w:rsidRPr="00DF4B92">
        <w:rPr>
          <w:rFonts w:ascii="Avenir Next LT Pro" w:hAnsi="Avenir Next LT Pro" w:cs="Arial"/>
          <w:b/>
          <w:i/>
          <w:lang w:val="sr-Latn-CS"/>
        </w:rPr>
        <w:t>MOSTAR I BLAGAJ</w:t>
      </w:r>
    </w:p>
    <w:p w14:paraId="601C4791" w14:textId="6D719E42" w:rsidR="00B34493" w:rsidRPr="00990E34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 xml:space="preserve">1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no</w:t>
      </w:r>
      <w:r w:rsidRPr="00990E34">
        <w:rPr>
          <w:rFonts w:ascii="Avenir Next LT Pro" w:hAnsi="Avenir Next LT Pro" w:cs="Cambria"/>
          <w:b/>
          <w:sz w:val="15"/>
          <w:szCs w:val="15"/>
        </w:rPr>
        <w:t>ć</w:t>
      </w:r>
      <w:r w:rsidRPr="00990E34">
        <w:rPr>
          <w:rFonts w:ascii="Avenir Next LT Pro" w:hAnsi="Avenir Next LT Pro" w:cs="Arial"/>
          <w:b/>
          <w:sz w:val="15"/>
          <w:szCs w:val="15"/>
        </w:rPr>
        <w:t>enje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/ 4 dana /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6534A5D8" w:rsidR="00B34493" w:rsidRPr="00990E34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21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516ED6">
        <w:rPr>
          <w:rFonts w:ascii="Avenir Next LT Pro" w:hAnsi="Avenir Next LT Pro" w:cs="Arial"/>
          <w:color w:val="FF0000"/>
          <w:sz w:val="15"/>
          <w:szCs w:val="15"/>
          <w:lang w:val="sl-SI"/>
        </w:rPr>
        <w:t>03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1D19D2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1D19D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1D19D2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sz w:val="14"/>
          <w:szCs w:val="14"/>
        </w:rPr>
        <w:t>PROGRAM PUTOVANJA</w:t>
      </w:r>
    </w:p>
    <w:p w14:paraId="48976FB1" w14:textId="71A16322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1.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 xml:space="preserve">BEOGRAD </w:t>
      </w:r>
    </w:p>
    <w:p w14:paraId="74A4BAEE" w14:textId="29FD0E01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Polazak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iz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Beograda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oko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23:30h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glavne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autobuske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stanice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BAS,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centar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Beograda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Karađorđeve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ulice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preko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puta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Mr. President (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tačno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biće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poznato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dan pred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putovanje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-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šalje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obaveštenje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svim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svim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detaljima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sz w:val="14"/>
          <w:szCs w:val="14"/>
        </w:rPr>
        <w:t>polaska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ukoliko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ne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dobijete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obaveštenje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dan pred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putovanje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najkasnije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do 14h,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obavezno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kontaktirajte</w:t>
      </w:r>
      <w:proofErr w:type="spellEnd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 xml:space="preserve"> </w:t>
      </w:r>
      <w:proofErr w:type="spellStart"/>
      <w:r w:rsidR="002A2504" w:rsidRPr="001D19D2">
        <w:rPr>
          <w:rFonts w:ascii="Avenir Next LT Pro" w:hAnsi="Avenir Next LT Pro" w:cs="Arial"/>
          <w:b/>
          <w:bCs/>
          <w:sz w:val="14"/>
          <w:szCs w:val="14"/>
        </w:rPr>
        <w:t>agenciju</w:t>
      </w:r>
      <w:proofErr w:type="spellEnd"/>
      <w:r w:rsidR="002A2504" w:rsidRPr="001D19D2">
        <w:rPr>
          <w:rFonts w:ascii="Avenir Next LT Pro" w:hAnsi="Avenir Next LT Pro" w:cs="Arial"/>
          <w:sz w:val="14"/>
          <w:szCs w:val="14"/>
        </w:rPr>
        <w:t>)</w:t>
      </w:r>
      <w:r w:rsidRPr="001D19D2">
        <w:rPr>
          <w:rFonts w:ascii="Avenir Next LT Pro" w:hAnsi="Avenir Next LT Pro" w:cs="Arial"/>
          <w:sz w:val="14"/>
          <w:szCs w:val="14"/>
        </w:rPr>
        <w:t xml:space="preserve">. </w:t>
      </w:r>
      <w:r w:rsidRPr="001D19D2">
        <w:rPr>
          <w:rFonts w:ascii="Avenir Next LT Pro" w:hAnsi="Avenir Next LT Pro" w:cs="Arial"/>
          <w:sz w:val="14"/>
          <w:szCs w:val="14"/>
          <w:lang w:val="sr-Latn-CS"/>
        </w:rPr>
        <w:t>Vožnja kroz Srbiju, pored Šapca,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kra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ć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p w14:paraId="6EA4304C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2.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VRELO BOSNE (</w:t>
      </w:r>
      <w:proofErr w:type="spellStart"/>
      <w:r w:rsidRPr="001D19D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>)</w:t>
      </w:r>
    </w:p>
    <w:p w14:paraId="2BDDCCEB" w14:textId="77777777" w:rsidR="00B34493" w:rsidRPr="001D19D2" w:rsidRDefault="00B34493" w:rsidP="00B34493">
      <w:pPr>
        <w:pStyle w:val="NormalWeb"/>
        <w:spacing w:before="0" w:beforeAutospacing="0" w:after="0" w:afterAutospacing="0"/>
        <w:jc w:val="both"/>
        <w:rPr>
          <w:rFonts w:ascii="Avenir Next LT Pro" w:hAnsi="Avenir Next LT Pro" w:cs="Arial"/>
          <w:sz w:val="14"/>
          <w:szCs w:val="14"/>
        </w:rPr>
      </w:pPr>
      <w:r w:rsidRPr="001D19D2">
        <w:rPr>
          <w:rFonts w:ascii="Avenir Next LT Pro" w:hAnsi="Avenir Next LT Pro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1D19D2">
        <w:rPr>
          <w:rFonts w:ascii="Avenir Next LT Pro" w:hAnsi="Avenir Next LT Pro" w:cs="Arial"/>
          <w:b/>
          <w:color w:val="000000"/>
          <w:sz w:val="14"/>
          <w:szCs w:val="14"/>
        </w:rPr>
        <w:t>Noćenje.</w:t>
      </w:r>
    </w:p>
    <w:p w14:paraId="770B3034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3.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SARAJEVO – BLAGAJ I MOSTAR</w:t>
      </w:r>
      <w:r w:rsidRPr="001D19D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>(</w:t>
      </w:r>
      <w:proofErr w:type="spellStart"/>
      <w:r w:rsidRPr="001D19D2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</w:t>
      </w:r>
    </w:p>
    <w:p w14:paraId="03453D1F" w14:textId="77777777" w:rsidR="00B34493" w:rsidRPr="001D19D2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Pr="001D19D2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izvorištu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Bune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najvećem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kraškom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izvor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</w:t>
      </w:r>
      <w:hyperlink r:id="rId10" w:tooltip="Evropa" w:history="1">
        <w:proofErr w:type="spellStart"/>
        <w:r w:rsidRPr="001D19D2">
          <w:rPr>
            <w:rFonts w:ascii="Avenir Next LT Pro" w:hAnsi="Avenir Next LT Pro" w:cs="Arial"/>
            <w:sz w:val="14"/>
            <w:szCs w:val="14"/>
          </w:rPr>
          <w:t>Evropi</w:t>
        </w:r>
        <w:proofErr w:type="spellEnd"/>
      </w:hyperlink>
      <w:r w:rsidRPr="001D19D2">
        <w:rPr>
          <w:rFonts w:ascii="Avenir Next LT Pro" w:hAnsi="Avenir Next LT Pro" w:cs="Arial"/>
          <w:sz w:val="14"/>
          <w:szCs w:val="14"/>
        </w:rPr>
        <w:t xml:space="preserve">, pored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kojeg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čuvena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sufijska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tekija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>.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  <w:lang w:val="sr-Latn-CS"/>
        </w:rPr>
        <w:t xml:space="preserve"> Nastavak putovanja do Mostara</w:t>
      </w:r>
      <w:r w:rsidRPr="001D19D2">
        <w:rPr>
          <w:rFonts w:ascii="Avenir Next LT Pro" w:hAnsi="Avenir Next LT Pro" w:cs="Arial"/>
          <w:sz w:val="14"/>
          <w:szCs w:val="14"/>
          <w:lang w:val="de-DE"/>
        </w:rPr>
        <w:t xml:space="preserve">. Nakon dolaska </w:t>
      </w:r>
      <w:r w:rsidRPr="001D19D2">
        <w:rPr>
          <w:rFonts w:ascii="Avenir Next LT Pro" w:hAnsi="Avenir Next LT Pro" w:cs="Arial"/>
          <w:color w:val="000000"/>
          <w:sz w:val="14"/>
          <w:szCs w:val="14"/>
          <w:lang w:val="de-DE"/>
        </w:rPr>
        <w:t>u Mostar p</w:t>
      </w:r>
      <w:r w:rsidRPr="001D19D2">
        <w:rPr>
          <w:rFonts w:ascii="Avenir Next LT Pro" w:hAnsi="Avenir Next LT Pro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Povratak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Sarajevo.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Polazak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večernjim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Fonts w:ascii="Avenir Next LT Pro" w:hAnsi="Avenir Next LT Pro" w:cs="Arial"/>
          <w:sz w:val="14"/>
          <w:szCs w:val="14"/>
        </w:rPr>
        <w:t>časovima</w:t>
      </w:r>
      <w:proofErr w:type="spellEnd"/>
      <w:r w:rsidRPr="001D19D2">
        <w:rPr>
          <w:rFonts w:ascii="Avenir Next LT Pro" w:hAnsi="Avenir Next LT Pro" w:cs="Arial"/>
          <w:sz w:val="14"/>
          <w:szCs w:val="14"/>
        </w:rPr>
        <w:t xml:space="preserve"> za Beograd.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Putovanje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kroz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Bosnu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Srbiju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sa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usputnim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radi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odmora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</w:p>
    <w:p w14:paraId="1246760D" w14:textId="77777777" w:rsidR="00B34493" w:rsidRPr="001D19D2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b w:val="0"/>
          <w:sz w:val="14"/>
          <w:szCs w:val="14"/>
        </w:rPr>
      </w:pP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4. DAN, </w:t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1D19D2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BEOGRAD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</w:p>
    <w:p w14:paraId="12A204F6" w14:textId="4847F87C" w:rsidR="00B34493" w:rsidRPr="00886309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Dolazak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Beograd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mesto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polaska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ranim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jutarnjim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asovima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–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zavisno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od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uslova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putu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i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zadr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ž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avanja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grani</w:t>
      </w:r>
      <w:r w:rsidRPr="001D19D2">
        <w:rPr>
          <w:rStyle w:val="Strong"/>
          <w:rFonts w:ascii="Avenir Next LT Pro" w:hAnsi="Avenir Next LT Pro" w:cs="Cambria"/>
          <w:b w:val="0"/>
          <w:sz w:val="14"/>
          <w:szCs w:val="14"/>
        </w:rPr>
        <w:t>č</w:t>
      </w:r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nim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prelazima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Kraj</w:t>
      </w:r>
      <w:proofErr w:type="spellEnd"/>
      <w:r w:rsidRPr="001D19D2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1D19D2">
        <w:rPr>
          <w:rStyle w:val="Strong"/>
          <w:rFonts w:ascii="Avenir Next LT Pro" w:hAnsi="Avenir Next LT Pro" w:cs="Arial"/>
          <w:sz w:val="14"/>
          <w:szCs w:val="14"/>
        </w:rPr>
        <w:t>programa</w:t>
      </w:r>
      <w:proofErr w:type="spellEnd"/>
      <w:r w:rsidRPr="001D19D2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990E34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D19D2" w:rsidRPr="00990E34" w14:paraId="3E64942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A9EE" w14:textId="7EF22B89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12.08 – 15.08.2022.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F5E4" w14:textId="05FD079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AEB" w14:textId="5718D092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0F6" w14:textId="6E064B0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19D2" w:rsidRPr="00990E34" w14:paraId="6472D83A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31E" w14:textId="61D75FC0" w:rsidR="001D19D2" w:rsidRDefault="001D19D2" w:rsidP="001D19D2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02.09 – 05.09.2022.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33AC" w14:textId="02792B28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04EF" w14:textId="7D794850" w:rsidR="001D19D2" w:rsidRPr="00516ED6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830" w14:textId="30D81A67" w:rsidR="001D19D2" w:rsidRPr="00990E34" w:rsidRDefault="001D19D2" w:rsidP="001D19D2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B3227" w:rsidRPr="00990E34" w14:paraId="76F0CDA2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06E" w14:textId="035FB6AD" w:rsidR="006B3227" w:rsidRDefault="006B3227" w:rsidP="006B322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23.09 – 26.09.2022.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C5B" w14:textId="6D2C1933" w:rsidR="006B3227" w:rsidRPr="00990E34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438" w14:textId="4FCFBDB3" w:rsidR="006B3227" w:rsidRPr="00516ED6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F4EC" w14:textId="6FAD65C0" w:rsidR="006B3227" w:rsidRPr="00990E34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B3227" w:rsidRPr="00990E34" w14:paraId="1A07C65E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F82" w14:textId="24C6458E" w:rsidR="006B3227" w:rsidRDefault="006B3227" w:rsidP="006B322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14.10 – 17.10.2022.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F872" w14:textId="6A255BE7" w:rsidR="006B3227" w:rsidRPr="00990E34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C6C" w14:textId="36438F26" w:rsidR="006B3227" w:rsidRPr="00516ED6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516ED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15E" w14:textId="58D783AA" w:rsidR="006B3227" w:rsidRPr="00990E34" w:rsidRDefault="006B3227" w:rsidP="006B322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0F3433D4" w:rsidR="00516ED6" w:rsidRDefault="00516ED6" w:rsidP="00B34493">
      <w:pPr>
        <w:spacing w:after="0"/>
        <w:jc w:val="center"/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Avenir Next LT Pro" w:hAnsi="Avenir Next LT Pro" w:cs="Arial"/>
          <w:b/>
          <w:sz w:val="15"/>
          <w:szCs w:val="15"/>
        </w:rPr>
        <w:t>SPECIJALNA CENA VAŽI ZA OGRANIČEN BROJ MESTA</w:t>
      </w:r>
    </w:p>
    <w:p w14:paraId="3A384936" w14:textId="2AA7DF39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990E34"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AC652EB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482BDCF6" w14:textId="6D633A6D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55C8A1C8" w14:textId="2D8BCFB4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10</w:t>
      </w:r>
      <w:r w:rsidRPr="00990E34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0CF35C63" w14:textId="33FE4A2A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6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zajedničkom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40%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553E80A1" w14:textId="3D6FF33E" w:rsidR="002A2504" w:rsidRDefault="001D19D2" w:rsidP="00C9511A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990E34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793B4DF6">
            <wp:simplePos x="0" y="0"/>
            <wp:positionH relativeFrom="margin">
              <wp:posOffset>45720</wp:posOffset>
            </wp:positionH>
            <wp:positionV relativeFrom="paragraph">
              <wp:posOffset>11780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="00B34493"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="00B34493" w:rsidRPr="00990E34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516ED6" w:rsidRDefault="00516ED6" w:rsidP="00C9511A">
      <w:pPr>
        <w:spacing w:after="0"/>
        <w:jc w:val="center"/>
        <w:rPr>
          <w:rFonts w:ascii="Avenir Next LT Pro" w:hAnsi="Avenir Next LT Pro" w:cs="Arial"/>
          <w:i/>
          <w:sz w:val="2"/>
          <w:szCs w:val="2"/>
        </w:rPr>
      </w:pPr>
    </w:p>
    <w:p w14:paraId="7020D0C2" w14:textId="77777777" w:rsidR="001D37E8" w:rsidRDefault="001D37E8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1D37E8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4* (po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0B16E9F8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razgledanje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Sarajeva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</w:p>
    <w:p w14:paraId="091A936F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688552EB" w14:textId="77777777" w:rsidR="001D37E8" w:rsidRDefault="001D37E8" w:rsidP="001D37E8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1D37E8" w:rsidRDefault="001D19D2" w:rsidP="001D19D2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990E34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77777777" w:rsidR="001D19D2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Pr="001D37E8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297D64C4" w14:textId="77777777" w:rsidR="001D19D2" w:rsidRPr="00990E34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990E34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990E34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7C121F7B" w14:textId="77777777" w:rsidR="001D19D2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1D19D2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990E34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990E34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990E34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990E34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990E34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25 pax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A61AA92" w14:textId="77777777" w:rsidR="00DF4B92" w:rsidRPr="00DF4B92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VRELO BOSNE</w:t>
      </w:r>
      <w:r w:rsidRPr="00DF4B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Pr="00B97EFC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Pr="00DF4B92">
        <w:rPr>
          <w:rFonts w:ascii="Avenir Next LT Pro" w:hAnsi="Avenir Next LT Pro" w:cs="Arial"/>
          <w:sz w:val="15"/>
          <w:szCs w:val="15"/>
        </w:rPr>
        <w:t xml:space="preserve">)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10E34CD" w14:textId="021E5E1C" w:rsidR="00B3449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IZLET DO BLAGAJA I MOSTARA</w:t>
      </w:r>
      <w:r w:rsidRPr="00DF4B92">
        <w:rPr>
          <w:rFonts w:ascii="Avenir Next LT Pro" w:hAnsi="Avenir Next LT Pro" w:cs="Arial"/>
          <w:sz w:val="15"/>
          <w:szCs w:val="15"/>
        </w:rPr>
        <w:t xml:space="preserve">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15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NAPOMENA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7CE5C846" w:rsidR="00B34493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... </w:t>
      </w:r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podložne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zadržava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pravo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ponuditi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korigovane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zainteresovani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koje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isti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obavezi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prihvate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Termini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1641184C" w14:textId="49B3794C" w:rsidR="00886309" w:rsidRDefault="00886309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</w:p>
    <w:p w14:paraId="05413A3F" w14:textId="6F337583" w:rsidR="00886309" w:rsidRDefault="00886309" w:rsidP="00B34493">
      <w:pPr>
        <w:spacing w:after="0"/>
        <w:jc w:val="both"/>
        <w:rPr>
          <w:rFonts w:ascii="Avenir Next LT Pro" w:hAnsi="Avenir Next LT Pro" w:cs="Arial"/>
          <w:sz w:val="4"/>
          <w:szCs w:val="4"/>
        </w:rPr>
      </w:pPr>
    </w:p>
    <w:p w14:paraId="24301070" w14:textId="77777777" w:rsidR="001D19D2" w:rsidRPr="001D19D2" w:rsidRDefault="001D19D2" w:rsidP="00B34493">
      <w:pPr>
        <w:spacing w:after="0"/>
        <w:jc w:val="both"/>
        <w:rPr>
          <w:rFonts w:ascii="Avenir Next LT Pro" w:hAnsi="Avenir Next LT Pro" w:cs="Arial"/>
          <w:sz w:val="4"/>
          <w:szCs w:val="4"/>
        </w:rPr>
      </w:pPr>
    </w:p>
    <w:p w14:paraId="176810B9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485D3460" w14:textId="13F9FFC8" w:rsidR="00B34493" w:rsidRPr="00990E34" w:rsidRDefault="00B34493" w:rsidP="00B34493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lastRenderedPageBreak/>
        <w:t xml:space="preserve">Hotel </w:t>
      </w:r>
      <w:bookmarkEnd w:id="0"/>
      <w:r w:rsidRPr="00990E34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WALTER 4*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walterhotel.</w:t>
        </w:r>
        <w:r w:rsidR="008A1F4A"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ba</w:t>
        </w:r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/</w:t>
        </w:r>
      </w:hyperlink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990E3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990E34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17EA2F1" w:rsidR="008F1602" w:rsidRPr="00990E34" w:rsidRDefault="000D5119" w:rsidP="00B82ECF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990E34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B9EF422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86153A" w:rsidRPr="00990E34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990E34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6B7FF3A8" w:rsidR="00B34493" w:rsidRPr="00990E34" w:rsidRDefault="00B34493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0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77777777" w:rsidR="00B34493" w:rsidRPr="00486825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4"/>
          <w:szCs w:val="14"/>
        </w:rPr>
      </w:pPr>
      <w:r w:rsidRPr="00486825">
        <w:rPr>
          <w:rFonts w:ascii="Avenir Next LT Pro" w:eastAsia="Calibri" w:hAnsi="Avenir Next LT Pro" w:cs="Arial"/>
          <w:b/>
          <w:sz w:val="14"/>
          <w:szCs w:val="14"/>
        </w:rPr>
        <w:t xml:space="preserve">POSEBNE NAPOMENE </w:t>
      </w:r>
    </w:p>
    <w:p w14:paraId="6824D246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promena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zaključenom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moguća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nadoknade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Kod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svake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naredne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promene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zaključenog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datuma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polaska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povratka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imena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broja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smeštajnog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objekata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zadržava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pravo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naplate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administrativnih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troškova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iznosu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dinara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486825">
        <w:rPr>
          <w:rFonts w:ascii="Avenir Next LT Pro" w:hAnsi="Avenir Next LT Pro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Redosled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sedenja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pravi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prema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datumu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uplate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tj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sklapanja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o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putovanju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pravljenja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redosleda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sedenja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uzimaju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obzir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stariji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trudnice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porodice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decom (do 12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godina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dokumentovanim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zdravstvenim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problemima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…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red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sedi</w:t>
      </w:r>
      <w:proofErr w:type="spellEnd"/>
      <w:r w:rsidRPr="00486825">
        <w:rPr>
          <w:rFonts w:ascii="Avenir Next LT Pro" w:hAnsi="Avenir Next LT Pro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</w:p>
    <w:p w14:paraId="0EBE9F97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tražene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podatke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uključujući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broj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isprave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prelazi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granica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dostavio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traženi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podatak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rok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dostavu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48 sati.</w:t>
      </w:r>
    </w:p>
    <w:p w14:paraId="41FD22CC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poseduju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crveni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biometrijski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Republike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EU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treba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važi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minimum 3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meseca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a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Republiku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Tursku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minimum 6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meseci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272CB5C4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ovlašćen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ceni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valjanost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drugih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isprava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državljani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obavezi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upoznaju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viznim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režimom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 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Preporučuje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uslovima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ulaska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potrebna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novčana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sredstva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boravak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zdravstveno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osiguranje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potvrde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...)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informišu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sajtu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Delegacije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Srbiji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www.europa.rs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ambasadi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konzulatu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kroz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prolaze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Agencija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pogranične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vlasti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onemoguće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putniku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teritoriju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EU. </w:t>
      </w:r>
    </w:p>
    <w:p w14:paraId="7945E8E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bookmarkStart w:id="1" w:name="_Hlk8648707"/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izvrše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dodatno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sedište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nemaju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prava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refundiranje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novca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ostane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još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slobodnih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mesta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  <w:bookmarkEnd w:id="1"/>
    </w:p>
    <w:p w14:paraId="0A04074A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Zaustavljanje radi usputnih odmora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Mole se putnici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da vode računa o svojim putnim ispravama, novcu i stvarima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Napominjemo da je putovanje grupno i tome je sve podređeno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>.</w:t>
      </w:r>
    </w:p>
    <w:p w14:paraId="0510FBD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86825">
        <w:rPr>
          <w:rFonts w:ascii="Avenir Next LT Pro" w:hAnsi="Avenir Next LT Pro" w:cs="Arial"/>
          <w:bCs/>
          <w:sz w:val="14"/>
          <w:szCs w:val="14"/>
          <w:lang w:val="pl-PL"/>
        </w:rPr>
        <w:t>“tax free”</w:t>
      </w:r>
      <w:r w:rsidRPr="00486825">
        <w:rPr>
          <w:rFonts w:ascii="Avenir Next LT Pro" w:hAnsi="Avenir Next LT Pro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1D590A90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50B192C3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68877B58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590CB105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47582B97" w:rsidR="00B34493" w:rsidRPr="00486825" w:rsidRDefault="00886309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/>
          <w:noProof/>
          <w:sz w:val="14"/>
          <w:szCs w:val="14"/>
        </w:rPr>
        <w:drawing>
          <wp:anchor distT="0" distB="0" distL="114300" distR="114300" simplePos="0" relativeHeight="251664384" behindDoc="1" locked="0" layoutInCell="1" allowOverlap="1" wp14:anchorId="1BFB0982" wp14:editId="4B01EE0F">
            <wp:simplePos x="0" y="0"/>
            <wp:positionH relativeFrom="margin">
              <wp:align>left</wp:align>
            </wp:positionH>
            <wp:positionV relativeFrom="paragraph">
              <wp:posOffset>143619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86825">
        <w:rPr>
          <w:rFonts w:ascii="Avenir Next LT Pro" w:hAnsi="Avenir Next LT Pro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Svaki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hotel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restoran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Svaka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tuš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/ WC.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ove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ponude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registrovan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je,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pregledan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standardizovan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strane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Nacionalne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turističke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asocijacije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kojoj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objavljivanja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tačnog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imena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obavezuje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se da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ime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postavi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7 dana pre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polaska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put.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promene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o tome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obavestiti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zamenjen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hotel mora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svemu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odgovarati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standardima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datog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opisu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B34493" w:rsidRPr="00486825">
        <w:rPr>
          <w:rFonts w:ascii="Avenir Next LT Pro" w:hAnsi="Avenir Next LT Pro" w:cs="Arial"/>
          <w:sz w:val="14"/>
          <w:szCs w:val="14"/>
        </w:rPr>
        <w:t>programa</w:t>
      </w:r>
      <w:proofErr w:type="spellEnd"/>
      <w:r w:rsidR="00B34493" w:rsidRPr="00486825">
        <w:rPr>
          <w:rFonts w:ascii="Avenir Next LT Pro" w:hAnsi="Avenir Next LT Pro" w:cs="Arial"/>
          <w:sz w:val="14"/>
          <w:szCs w:val="14"/>
        </w:rPr>
        <w:t>.</w:t>
      </w:r>
    </w:p>
    <w:p w14:paraId="45B60905" w14:textId="3FC772B1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Opisi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informativnog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karaktera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eventualna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kvalitet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okviru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od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dopunskih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dostupni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Postoji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mogućnost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promena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oko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dostupnosti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nekih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npr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sef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parking, mini-bar, TV,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klima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uređaj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fen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internet...).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Savetujemo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više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informišete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o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istima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putem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interneta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društvenim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mrežama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specijalizovanim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portalima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pružaju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tu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vrstu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>pomoći</w:t>
      </w:r>
      <w:proofErr w:type="spellEnd"/>
      <w:r w:rsidRPr="00486825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poput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 </w:t>
      </w:r>
      <w:hyperlink r:id="rId13" w:tgtFrame="_blank" w:history="1">
        <w:r w:rsidRPr="00486825">
          <w:rPr>
            <w:rStyle w:val="Hyperlink"/>
            <w:rFonts w:ascii="Avenir Next LT Pro" w:hAnsi="Avenir Next LT Pro" w:cs="Arial"/>
            <w:iCs/>
            <w:color w:val="auto"/>
            <w:sz w:val="14"/>
            <w:szCs w:val="14"/>
          </w:rPr>
          <w:t>www.tripadvisor.com</w:t>
        </w:r>
      </w:hyperlink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hyperlink r:id="rId14" w:history="1">
        <w:r w:rsidRPr="00486825">
          <w:rPr>
            <w:rStyle w:val="Hyperlink"/>
            <w:rFonts w:ascii="Avenir Next LT Pro" w:hAnsi="Avenir Next LT Pro" w:cs="Arial"/>
            <w:color w:val="auto"/>
            <w:sz w:val="14"/>
            <w:szCs w:val="14"/>
          </w:rPr>
          <w:t>www.booking.com</w:t>
        </w:r>
      </w:hyperlink>
      <w:r w:rsidRPr="00486825">
        <w:rPr>
          <w:rFonts w:ascii="Avenir Next LT Pro" w:hAnsi="Avenir Next LT Pro" w:cs="Arial"/>
          <w:sz w:val="14"/>
          <w:szCs w:val="14"/>
        </w:rPr>
        <w:t>…</w:t>
      </w:r>
    </w:p>
    <w:p w14:paraId="17517582" w14:textId="08D0672A" w:rsidR="002B6CBB" w:rsidRPr="00486825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utiče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razmeštaj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po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recepcije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smeštajnog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2ADA7FD8" w14:textId="65469963" w:rsidR="002B6CBB" w:rsidRPr="00486825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Zahtevi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konektovane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family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sl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uzeće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razmatranje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grupni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autobuski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aranžmani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podrazumevaju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ovakvu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vrstu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niti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izbora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njihovog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balkon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terasa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pušačka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soba,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spratnost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francuski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…). Agencija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obećavati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ovakve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70D792F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grupnim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aranžmanima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ovog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tipa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namenjene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treće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manje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komforne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treći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pomoćni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biti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standardnih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manjih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dimenzija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192D2116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Međunarodno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zdravstveno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osiguranje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obavezno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pojedine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destinacije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Savetujemo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Vas da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isto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posedujete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sva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Vaša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jer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suprotnom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sami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snosite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eventualne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posledice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prilikom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države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koju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putujete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kao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i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državama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kroz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koje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bCs/>
          <w:sz w:val="14"/>
          <w:szCs w:val="14"/>
        </w:rPr>
        <w:t>prolazite</w:t>
      </w:r>
      <w:proofErr w:type="spellEnd"/>
      <w:r w:rsidRPr="00486825">
        <w:rPr>
          <w:rFonts w:ascii="Avenir Next LT Pro" w:hAnsi="Avenir Next LT Pro" w:cs="Arial"/>
          <w:bCs/>
          <w:sz w:val="14"/>
          <w:szCs w:val="14"/>
        </w:rPr>
        <w:t>.</w:t>
      </w:r>
    </w:p>
    <w:p w14:paraId="0283EA93" w14:textId="77777777" w:rsidR="00B34493" w:rsidRPr="0048682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informacije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date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usmenim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telefonskim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elektronskim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putem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agencija ne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Validan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samo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pisani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program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istaknut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prostorijama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486825">
        <w:rPr>
          <w:rFonts w:ascii="Avenir Next LT Pro" w:hAnsi="Avenir Next LT Pro" w:cs="Arial"/>
          <w:sz w:val="14"/>
          <w:szCs w:val="14"/>
        </w:rPr>
        <w:t>agencije</w:t>
      </w:r>
      <w:proofErr w:type="spellEnd"/>
      <w:r w:rsidRPr="00486825">
        <w:rPr>
          <w:rFonts w:ascii="Avenir Next LT Pro" w:hAnsi="Avenir Next LT Pro" w:cs="Arial"/>
          <w:sz w:val="14"/>
          <w:szCs w:val="14"/>
        </w:rPr>
        <w:t>.</w:t>
      </w:r>
    </w:p>
    <w:p w14:paraId="184E3370" w14:textId="34CBB569" w:rsidR="00673569" w:rsidRPr="00486825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486825">
        <w:rPr>
          <w:rFonts w:ascii="Avenir Next LT Pro" w:hAnsi="Avenir Next LT Pro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486825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venir Next LT Pro" w:hAnsi="Avenir Next LT Pro" w:cs="Arial"/>
          <w:sz w:val="14"/>
          <w:szCs w:val="14"/>
        </w:rPr>
      </w:pPr>
    </w:p>
    <w:sectPr w:rsidR="00F87158" w:rsidRPr="00486825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0D5119"/>
    <w:rsid w:val="0016402E"/>
    <w:rsid w:val="001D19D2"/>
    <w:rsid w:val="001D37E8"/>
    <w:rsid w:val="001D709F"/>
    <w:rsid w:val="00214974"/>
    <w:rsid w:val="002177CA"/>
    <w:rsid w:val="0022404E"/>
    <w:rsid w:val="00245CCC"/>
    <w:rsid w:val="00263D7D"/>
    <w:rsid w:val="002A2504"/>
    <w:rsid w:val="002B6CBB"/>
    <w:rsid w:val="002D1B1F"/>
    <w:rsid w:val="002F5D62"/>
    <w:rsid w:val="003E5483"/>
    <w:rsid w:val="0042428C"/>
    <w:rsid w:val="00472711"/>
    <w:rsid w:val="00486825"/>
    <w:rsid w:val="00516ED6"/>
    <w:rsid w:val="00553345"/>
    <w:rsid w:val="005F774B"/>
    <w:rsid w:val="00615ACA"/>
    <w:rsid w:val="00673569"/>
    <w:rsid w:val="006B3227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6153A"/>
    <w:rsid w:val="00886309"/>
    <w:rsid w:val="008A1F4A"/>
    <w:rsid w:val="008F1602"/>
    <w:rsid w:val="00920B31"/>
    <w:rsid w:val="00956ACA"/>
    <w:rsid w:val="00990E34"/>
    <w:rsid w:val="00A0308A"/>
    <w:rsid w:val="00A34E74"/>
    <w:rsid w:val="00A4593F"/>
    <w:rsid w:val="00B34493"/>
    <w:rsid w:val="00B42159"/>
    <w:rsid w:val="00B6448A"/>
    <w:rsid w:val="00B75E2C"/>
    <w:rsid w:val="00B82ECF"/>
    <w:rsid w:val="00B95091"/>
    <w:rsid w:val="00B95A93"/>
    <w:rsid w:val="00B97EFC"/>
    <w:rsid w:val="00C93275"/>
    <w:rsid w:val="00C9511A"/>
    <w:rsid w:val="00CE1F8F"/>
    <w:rsid w:val="00CF4891"/>
    <w:rsid w:val="00D36D7D"/>
    <w:rsid w:val="00D82861"/>
    <w:rsid w:val="00D83F8E"/>
    <w:rsid w:val="00DF4B92"/>
    <w:rsid w:val="00E80026"/>
    <w:rsid w:val="00EB5D39"/>
    <w:rsid w:val="00EC2AFB"/>
    <w:rsid w:val="00ED0C99"/>
    <w:rsid w:val="00F87158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15</cp:revision>
  <cp:lastPrinted>2021-01-18T10:33:00Z</cp:lastPrinted>
  <dcterms:created xsi:type="dcterms:W3CDTF">2021-11-23T12:12:00Z</dcterms:created>
  <dcterms:modified xsi:type="dcterms:W3CDTF">2022-07-26T09:22:00Z</dcterms:modified>
</cp:coreProperties>
</file>