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4A31976F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6B8B4B2C" w:rsidR="00000B8D" w:rsidRDefault="001D63E5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4D573F35" wp14:editId="5C9C713A">
            <wp:simplePos x="0" y="0"/>
            <wp:positionH relativeFrom="margin">
              <wp:posOffset>313944</wp:posOffset>
            </wp:positionH>
            <wp:positionV relativeFrom="paragraph">
              <wp:posOffset>164846</wp:posOffset>
            </wp:positionV>
            <wp:extent cx="1572768" cy="1258272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32" cy="1271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735D5521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31519BAB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6267C8BA" w14:textId="22CDADEA" w:rsidR="005D7663" w:rsidRDefault="001D63E5" w:rsidP="00B34DBA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9504" behindDoc="1" locked="0" layoutInCell="1" allowOverlap="1" wp14:anchorId="0CAA7D88" wp14:editId="7B9BB37A">
            <wp:simplePos x="0" y="0"/>
            <wp:positionH relativeFrom="margin">
              <wp:posOffset>1691640</wp:posOffset>
            </wp:positionH>
            <wp:positionV relativeFrom="paragraph">
              <wp:posOffset>289941</wp:posOffset>
            </wp:positionV>
            <wp:extent cx="1608007" cy="1286463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07" cy="1286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15889" w14:textId="20DF23AC" w:rsidR="00B34DBA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</w:p>
    <w:p w14:paraId="59C9544A" w14:textId="77777777" w:rsidR="00B34DBA" w:rsidRPr="00B34DBA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20"/>
          <w:szCs w:val="20"/>
        </w:rPr>
      </w:pPr>
    </w:p>
    <w:p w14:paraId="493B7F08" w14:textId="77777777" w:rsidR="00B34DBA" w:rsidRDefault="00B34DBA" w:rsidP="00AF64FE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40"/>
          <w:szCs w:val="40"/>
        </w:rPr>
      </w:pPr>
    </w:p>
    <w:p w14:paraId="3542E481" w14:textId="77777777" w:rsidR="00B34DBA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40"/>
          <w:szCs w:val="40"/>
        </w:rPr>
      </w:pPr>
    </w:p>
    <w:p w14:paraId="0B3DD3CF" w14:textId="77777777" w:rsidR="00B34DBA" w:rsidRPr="00AF64FE" w:rsidRDefault="00B34DBA" w:rsidP="00000B8D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24"/>
          <w:szCs w:val="24"/>
        </w:rPr>
      </w:pPr>
    </w:p>
    <w:p w14:paraId="385E3378" w14:textId="6244FA29" w:rsidR="00B34493" w:rsidRPr="001D63E5" w:rsidRDefault="002B0E7B" w:rsidP="00000B8D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1D63E5">
        <w:rPr>
          <w:rFonts w:ascii="Arial" w:hAnsi="Arial" w:cs="Arial"/>
          <w:b/>
          <w:color w:val="FF0000"/>
          <w:sz w:val="40"/>
          <w:szCs w:val="40"/>
        </w:rPr>
        <w:t>KAPADOKIJA</w:t>
      </w:r>
      <w:r w:rsidR="00B34DBA" w:rsidRPr="001D63E5">
        <w:rPr>
          <w:rFonts w:ascii="Arial" w:hAnsi="Arial" w:cs="Arial"/>
          <w:b/>
          <w:color w:val="FF0000"/>
          <w:sz w:val="40"/>
          <w:szCs w:val="40"/>
        </w:rPr>
        <w:t xml:space="preserve"> &amp; ISTANBUL</w:t>
      </w:r>
    </w:p>
    <w:p w14:paraId="601C4791" w14:textId="30800CCC" w:rsidR="00B34493" w:rsidRPr="001D63E5" w:rsidRDefault="00AF64FE" w:rsidP="00B34493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D63E5">
        <w:rPr>
          <w:rFonts w:ascii="Arial" w:hAnsi="Arial" w:cs="Arial"/>
          <w:b/>
          <w:sz w:val="24"/>
          <w:szCs w:val="24"/>
        </w:rPr>
        <w:t>6</w:t>
      </w:r>
      <w:r w:rsidR="008C6AB2" w:rsidRPr="001D63E5">
        <w:rPr>
          <w:rFonts w:ascii="Arial" w:hAnsi="Arial" w:cs="Arial"/>
          <w:b/>
          <w:sz w:val="24"/>
          <w:szCs w:val="24"/>
        </w:rPr>
        <w:t xml:space="preserve"> NOĆENJA / </w:t>
      </w:r>
      <w:r w:rsidRPr="001D63E5">
        <w:rPr>
          <w:rFonts w:ascii="Arial" w:hAnsi="Arial" w:cs="Arial"/>
          <w:b/>
          <w:sz w:val="24"/>
          <w:szCs w:val="24"/>
        </w:rPr>
        <w:t>7</w:t>
      </w:r>
      <w:r w:rsidR="008C6AB2" w:rsidRPr="001D63E5">
        <w:rPr>
          <w:rFonts w:ascii="Arial" w:hAnsi="Arial" w:cs="Arial"/>
          <w:b/>
          <w:sz w:val="24"/>
          <w:szCs w:val="24"/>
        </w:rPr>
        <w:t xml:space="preserve"> DANA / AVIONOM</w:t>
      </w:r>
    </w:p>
    <w:p w14:paraId="37F2807C" w14:textId="2B2F8B10" w:rsidR="00B34493" w:rsidRPr="001D63E5" w:rsidRDefault="00B34493" w:rsidP="00B34493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1D63E5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1D63E5" w:rsidRPr="001D63E5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="00260A4F" w:rsidRPr="001D63E5">
        <w:rPr>
          <w:rFonts w:ascii="Arial" w:hAnsi="Arial" w:cs="Arial"/>
          <w:color w:val="FF0000"/>
          <w:sz w:val="15"/>
          <w:szCs w:val="15"/>
          <w:lang w:val="sl-SI"/>
        </w:rPr>
        <w:t xml:space="preserve"> </w:t>
      </w:r>
      <w:r w:rsidRPr="001D63E5">
        <w:rPr>
          <w:rFonts w:ascii="Arial" w:hAnsi="Arial" w:cs="Arial"/>
          <w:color w:val="FF0000"/>
          <w:sz w:val="15"/>
          <w:szCs w:val="15"/>
          <w:lang w:val="sl-SI"/>
        </w:rPr>
        <w:t xml:space="preserve">od </w:t>
      </w:r>
      <w:r w:rsidR="001D63E5" w:rsidRPr="001D63E5">
        <w:rPr>
          <w:rFonts w:ascii="Arial" w:hAnsi="Arial" w:cs="Arial"/>
          <w:color w:val="FF0000"/>
          <w:sz w:val="15"/>
          <w:szCs w:val="15"/>
          <w:lang w:val="sl-SI"/>
        </w:rPr>
        <w:t>01</w:t>
      </w:r>
      <w:r w:rsidRPr="001D63E5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1D63E5" w:rsidRPr="001D63E5">
        <w:rPr>
          <w:rFonts w:ascii="Arial" w:hAnsi="Arial" w:cs="Arial"/>
          <w:color w:val="FF0000"/>
          <w:sz w:val="15"/>
          <w:szCs w:val="15"/>
          <w:lang w:val="sl-SI"/>
        </w:rPr>
        <w:t>10</w:t>
      </w:r>
      <w:r w:rsidRPr="001D63E5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B732C6" w:rsidRPr="001D63E5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1D63E5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00C3A811" w14:textId="0A07F1C1" w:rsidR="00B34DBA" w:rsidRPr="001D63E5" w:rsidRDefault="00D804C1" w:rsidP="00B34DBA">
      <w:pPr>
        <w:spacing w:after="0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Kapadokija</w:t>
      </w:r>
      <w:proofErr w:type="spellEnd"/>
      <w:r w:rsidR="00332A2D" w:rsidRPr="001D63E5">
        <w:rPr>
          <w:rStyle w:val="Strong"/>
          <w:rFonts w:ascii="Arial" w:hAnsi="Arial" w:cs="Arial"/>
          <w:i/>
          <w:sz w:val="15"/>
          <w:szCs w:val="15"/>
        </w:rPr>
        <w:t>,</w:t>
      </w:r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zemlja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nestvarne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lepote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.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Istoimena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regija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u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kojoj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se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zapanjujuća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prirodna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lepota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meša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sa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istorijskim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znamenitostima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predstavlja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jedan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od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najlepših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pejzaža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sveta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. Sam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naziv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Kapadokija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persijskom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jeziku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znači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zemlja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lepih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konja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a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zbog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svoje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uloge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koju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je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odigrala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tokom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ranog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hriš</w:t>
      </w:r>
      <w:r w:rsidR="00E34413" w:rsidRPr="001D63E5">
        <w:rPr>
          <w:rStyle w:val="Strong"/>
          <w:rFonts w:ascii="Arial" w:hAnsi="Arial" w:cs="Arial"/>
          <w:i/>
          <w:sz w:val="15"/>
          <w:szCs w:val="15"/>
        </w:rPr>
        <w:t>ć</w:t>
      </w:r>
      <w:r w:rsidRPr="001D63E5">
        <w:rPr>
          <w:rStyle w:val="Strong"/>
          <w:rFonts w:ascii="Arial" w:hAnsi="Arial" w:cs="Arial"/>
          <w:i/>
          <w:sz w:val="15"/>
          <w:szCs w:val="15"/>
        </w:rPr>
        <w:t>anstva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drugo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ime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joj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je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i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Kolevka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hriš</w:t>
      </w:r>
      <w:r w:rsidR="00E34413" w:rsidRPr="001D63E5">
        <w:rPr>
          <w:rStyle w:val="Strong"/>
          <w:rFonts w:ascii="Arial" w:hAnsi="Arial" w:cs="Arial"/>
          <w:i/>
          <w:sz w:val="15"/>
          <w:szCs w:val="15"/>
        </w:rPr>
        <w:t>ć</w:t>
      </w:r>
      <w:r w:rsidRPr="001D63E5">
        <w:rPr>
          <w:rStyle w:val="Strong"/>
          <w:rFonts w:ascii="Arial" w:hAnsi="Arial" w:cs="Arial"/>
          <w:i/>
          <w:sz w:val="15"/>
          <w:szCs w:val="15"/>
        </w:rPr>
        <w:t>anstva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.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Ipak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ono po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čemu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je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Kapadokija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najpoznatija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jesu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neobične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kamene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skulpture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u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narodu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poznate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kao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vilinski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dimnjaci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,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koje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su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nastale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taloženjem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belog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vulkanskog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pepela</w:t>
      </w:r>
      <w:proofErr w:type="spellEnd"/>
      <w:r w:rsidR="00332A2D"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poznatog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kao</w:t>
      </w:r>
      <w:proofErr w:type="spellEnd"/>
      <w:r w:rsidRPr="001D63E5">
        <w:rPr>
          <w:rStyle w:val="Strong"/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i/>
          <w:sz w:val="15"/>
          <w:szCs w:val="15"/>
        </w:rPr>
        <w:t>tuf</w:t>
      </w:r>
      <w:proofErr w:type="spellEnd"/>
      <w:r w:rsidR="00BF0633"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.</w:t>
      </w:r>
      <w:r w:rsidR="00B34DBA"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</w:p>
    <w:p w14:paraId="5339D275" w14:textId="77777777" w:rsidR="00B34DBA" w:rsidRPr="001D63E5" w:rsidRDefault="00B34DBA" w:rsidP="00B34DBA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B34DBA" w:rsidRPr="001D63E5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Istanbul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jedini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grad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svetu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koji se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nalazi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dva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kontinenta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U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ukupnoj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svetskoj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istoriji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zauzima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jako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važno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mesto.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Dovoljno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reći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da je bio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prestonica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tri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velika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carstva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: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Vizantije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Rimskog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Otomanskog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carstva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Retko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koji grad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svetu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svoje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menjao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toliko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puta.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Štaviše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verovatno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nikada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nije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imao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samo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jedno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koje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poštovao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ceo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svet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Tako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danas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Iako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zvanično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ime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grada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Istanbul u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mnogim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jezicima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grad se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danas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zvanično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zove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drugačije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(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Konstantinopolis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Carigrad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Bolis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Kušta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).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Istanbulske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znamenitosti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teško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nabrojati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a da se ne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napravi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neki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propust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Baš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zato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ovo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je grad koji vas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privlači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da mu se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uvek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iznova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vraćate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a da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Vam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svaka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poseta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bude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jedinstvena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i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drugačija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od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prethodne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shd w:val="clear" w:color="auto" w:fill="FFFFFF"/>
        </w:rPr>
        <w:t>.</w:t>
      </w:r>
    </w:p>
    <w:p w14:paraId="5D7E1278" w14:textId="2942A2CF" w:rsidR="00B34493" w:rsidRPr="001D63E5" w:rsidRDefault="00B34493" w:rsidP="00B26468">
      <w:pPr>
        <w:spacing w:after="0" w:line="240" w:lineRule="auto"/>
        <w:jc w:val="both"/>
        <w:rPr>
          <w:rStyle w:val="Strong"/>
          <w:rFonts w:ascii="Arial" w:hAnsi="Arial" w:cs="Arial"/>
          <w:sz w:val="15"/>
          <w:szCs w:val="15"/>
        </w:rPr>
      </w:pPr>
      <w:r w:rsidRPr="001D63E5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62064722" w14:textId="1F4158BE" w:rsidR="00C178F8" w:rsidRPr="001D63E5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iCs/>
          <w:color w:val="FF0000"/>
          <w:sz w:val="15"/>
          <w:szCs w:val="15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>1. DAN,</w:t>
      </w:r>
      <w:r w:rsidR="00CC19A4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07.11.2022.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1D63E5"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BEOGRAD </w:t>
      </w:r>
      <w:r w:rsidR="00C178F8" w:rsidRPr="001D63E5">
        <w:rPr>
          <w:rStyle w:val="Strong"/>
          <w:rFonts w:ascii="Arial" w:hAnsi="Arial" w:cs="Arial"/>
          <w:color w:val="FF0000"/>
          <w:sz w:val="15"/>
          <w:szCs w:val="15"/>
        </w:rPr>
        <w:t>– ISTANBUL</w:t>
      </w:r>
      <w:r w:rsidR="00D804C1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9D6EEA" w:rsidRPr="001D63E5">
        <w:rPr>
          <w:rStyle w:val="Strong"/>
          <w:rFonts w:ascii="Arial" w:hAnsi="Arial" w:cs="Arial"/>
          <w:color w:val="FF0000"/>
          <w:sz w:val="15"/>
          <w:szCs w:val="15"/>
        </w:rPr>
        <w:t>–</w:t>
      </w:r>
      <w:r w:rsidR="00D804C1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D804C1" w:rsidRPr="001D63E5">
        <w:rPr>
          <w:rStyle w:val="Strong"/>
          <w:rFonts w:ascii="Arial" w:hAnsi="Arial" w:cs="Arial"/>
          <w:iCs/>
          <w:color w:val="FF0000"/>
          <w:sz w:val="15"/>
          <w:szCs w:val="15"/>
        </w:rPr>
        <w:t>KAYSERI</w:t>
      </w:r>
      <w:r w:rsidR="009D6EEA" w:rsidRPr="001D63E5">
        <w:rPr>
          <w:rStyle w:val="Strong"/>
          <w:rFonts w:ascii="Arial" w:hAnsi="Arial" w:cs="Arial"/>
          <w:iCs/>
          <w:color w:val="FF0000"/>
          <w:sz w:val="15"/>
          <w:szCs w:val="15"/>
        </w:rPr>
        <w:t xml:space="preserve"> </w:t>
      </w:r>
      <w:r w:rsidR="00C73FCA" w:rsidRPr="001D63E5">
        <w:rPr>
          <w:rStyle w:val="Strong"/>
          <w:rFonts w:ascii="Arial" w:hAnsi="Arial" w:cs="Arial"/>
          <w:iCs/>
          <w:color w:val="FF0000"/>
          <w:sz w:val="15"/>
          <w:szCs w:val="15"/>
        </w:rPr>
        <w:t>–</w:t>
      </w:r>
      <w:r w:rsidR="009D6EEA" w:rsidRPr="001D63E5">
        <w:rPr>
          <w:rStyle w:val="Strong"/>
          <w:rFonts w:ascii="Arial" w:hAnsi="Arial" w:cs="Arial"/>
          <w:iCs/>
          <w:color w:val="FF0000"/>
          <w:sz w:val="15"/>
          <w:szCs w:val="15"/>
        </w:rPr>
        <w:t xml:space="preserve"> GOREME</w:t>
      </w:r>
    </w:p>
    <w:p w14:paraId="54465DF5" w14:textId="15DF945F" w:rsidR="00597CF0" w:rsidRPr="001D63E5" w:rsidRDefault="008F3285" w:rsidP="00597CF0">
      <w:pPr>
        <w:pStyle w:val="Heading5"/>
        <w:shd w:val="clear" w:color="auto" w:fill="FFFFFF"/>
        <w:spacing w:before="0" w:line="240" w:lineRule="auto"/>
        <w:jc w:val="both"/>
        <w:textAlignment w:val="baseline"/>
        <w:rPr>
          <w:rStyle w:val="Strong"/>
          <w:rFonts w:ascii="Arial" w:hAnsi="Arial" w:cs="Arial"/>
          <w:b w:val="0"/>
          <w:color w:val="auto"/>
          <w:sz w:val="15"/>
          <w:szCs w:val="15"/>
        </w:rPr>
      </w:pPr>
      <w:proofErr w:type="spellStart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Sastanak</w:t>
      </w:r>
      <w:proofErr w:type="spellEnd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putnika</w:t>
      </w:r>
      <w:proofErr w:type="spellEnd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na</w:t>
      </w:r>
      <w:proofErr w:type="spellEnd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aerodromu</w:t>
      </w:r>
      <w:proofErr w:type="spellEnd"/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Nikola Tesla 2h pre </w:t>
      </w:r>
      <w:proofErr w:type="spellStart"/>
      <w:r w:rsidR="00F522B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poletanj</w:t>
      </w:r>
      <w:r w:rsidR="002116A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a</w:t>
      </w:r>
      <w:proofErr w:type="spellEnd"/>
      <w:r w:rsidR="00F522B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F522B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aviona</w:t>
      </w:r>
      <w:proofErr w:type="spellEnd"/>
      <w:r w:rsidR="00647A4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,</w:t>
      </w:r>
      <w:r w:rsidR="00647A42" w:rsidRPr="001D63E5">
        <w:rPr>
          <w:rStyle w:val="Strong"/>
          <w:rFonts w:ascii="Arial" w:hAnsi="Arial" w:cs="Arial"/>
          <w:b w:val="0"/>
          <w:bCs w:val="0"/>
          <w:color w:val="auto"/>
          <w:sz w:val="15"/>
          <w:szCs w:val="15"/>
        </w:rPr>
        <w:t xml:space="preserve"> </w:t>
      </w:r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(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tačno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vreme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biće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poznato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–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organizator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šalje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putnicima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sa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svim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detaljima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polaska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,</w:t>
      </w:r>
      <w:r w:rsidR="00647A42" w:rsidRPr="001D63E5">
        <w:rPr>
          <w:rFonts w:ascii="Arial" w:hAnsi="Arial" w:cs="Arial"/>
          <w:b/>
          <w:bCs/>
          <w:color w:val="auto"/>
          <w:sz w:val="15"/>
          <w:szCs w:val="15"/>
          <w:bdr w:val="none" w:sz="0" w:space="0" w:color="auto" w:frame="1"/>
        </w:rPr>
        <w:t> 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ukoliko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ne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dobijete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obaveštenje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dan pred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putovanje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,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najkasnije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do 14h,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obavezno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kontaktirajte</w:t>
      </w:r>
      <w:proofErr w:type="spellEnd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 xml:space="preserve"> </w:t>
      </w:r>
      <w:proofErr w:type="spellStart"/>
      <w:r w:rsidR="00647A42" w:rsidRPr="001D63E5">
        <w:rPr>
          <w:rStyle w:val="Strong"/>
          <w:rFonts w:ascii="Arial" w:hAnsi="Arial" w:cs="Arial"/>
          <w:color w:val="auto"/>
          <w:sz w:val="15"/>
          <w:szCs w:val="15"/>
          <w:bdr w:val="none" w:sz="0" w:space="0" w:color="auto" w:frame="1"/>
        </w:rPr>
        <w:t>agenciju</w:t>
      </w:r>
      <w:proofErr w:type="spellEnd"/>
      <w:r w:rsidR="00647A42" w:rsidRPr="001D63E5">
        <w:rPr>
          <w:rFonts w:ascii="Arial" w:hAnsi="Arial" w:cs="Arial"/>
          <w:color w:val="auto"/>
          <w:sz w:val="15"/>
          <w:szCs w:val="15"/>
          <w:bdr w:val="none" w:sz="0" w:space="0" w:color="auto" w:frame="1"/>
        </w:rPr>
        <w:t>).</w:t>
      </w:r>
      <w:r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Let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kompanijom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PEGASUS PC37</w:t>
      </w:r>
      <w:r w:rsidR="005A43E6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2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11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55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h,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sletanje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15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35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h (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lokalna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vremena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prema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objavljenoj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satnici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avio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kompanije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).</w:t>
      </w:r>
      <w:r w:rsidR="00D804C1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C73FC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Presedanje</w:t>
      </w:r>
      <w:proofErr w:type="spellEnd"/>
      <w:r w:rsidR="00C73FC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C73FC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na</w:t>
      </w:r>
      <w:proofErr w:type="spellEnd"/>
      <w:r w:rsidR="00C73FCA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let</w:t>
      </w:r>
      <w:r w:rsidR="00D804C1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za Kayseri.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Let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kompanijom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PEGASUS PC27</w:t>
      </w:r>
      <w:r w:rsidR="0056306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38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17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55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h,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sletanje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19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:</w:t>
      </w:r>
      <w:r w:rsidR="00A15209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15</w:t>
      </w:r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h (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lokalna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vremena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prema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objavljenoj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satnici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avio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kompanije</w:t>
      </w:r>
      <w:proofErr w:type="spellEnd"/>
      <w:r w:rsidR="00D87AC2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). </w:t>
      </w:r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Transfer do </w:t>
      </w:r>
      <w:proofErr w:type="spellStart"/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hotela</w:t>
      </w:r>
      <w:proofErr w:type="spellEnd"/>
      <w:r w:rsidR="00F92CE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</w:t>
      </w:r>
      <w:proofErr w:type="spellStart"/>
      <w:r w:rsidR="00F92CE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mestu</w:t>
      </w:r>
      <w:proofErr w:type="spellEnd"/>
      <w:r w:rsidR="00F92CE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F92CE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Goreme</w:t>
      </w:r>
      <w:proofErr w:type="spellEnd"/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. </w:t>
      </w:r>
      <w:proofErr w:type="spellStart"/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Smeštaj</w:t>
      </w:r>
      <w:proofErr w:type="spellEnd"/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u hotel.</w:t>
      </w:r>
      <w:r w:rsidR="0094491F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 xml:space="preserve"> </w:t>
      </w:r>
      <w:proofErr w:type="spellStart"/>
      <w:r w:rsidR="00C178F8" w:rsidRPr="001D63E5">
        <w:rPr>
          <w:rStyle w:val="Strong"/>
          <w:rFonts w:ascii="Arial" w:hAnsi="Arial" w:cs="Arial"/>
          <w:bCs w:val="0"/>
          <w:color w:val="auto"/>
          <w:sz w:val="15"/>
          <w:szCs w:val="15"/>
        </w:rPr>
        <w:t>Noćenje</w:t>
      </w:r>
      <w:proofErr w:type="spellEnd"/>
      <w:r w:rsidR="00C178F8" w:rsidRPr="001D63E5">
        <w:rPr>
          <w:rStyle w:val="Strong"/>
          <w:rFonts w:ascii="Arial" w:hAnsi="Arial" w:cs="Arial"/>
          <w:b w:val="0"/>
          <w:color w:val="auto"/>
          <w:sz w:val="15"/>
          <w:szCs w:val="15"/>
        </w:rPr>
        <w:t>.</w:t>
      </w:r>
    </w:p>
    <w:p w14:paraId="69E1F565" w14:textId="493A63D2" w:rsidR="00B26468" w:rsidRPr="001D63E5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2. DAN, </w:t>
      </w:r>
      <w:r w:rsidR="00CC19A4" w:rsidRPr="001D63E5">
        <w:rPr>
          <w:rStyle w:val="Strong"/>
          <w:rFonts w:ascii="Arial" w:hAnsi="Arial" w:cs="Arial"/>
          <w:color w:val="FF0000"/>
          <w:sz w:val="15"/>
          <w:szCs w:val="15"/>
        </w:rPr>
        <w:t>08.11.2022.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7F3C7E" w:rsidRPr="001D63E5">
        <w:rPr>
          <w:rStyle w:val="Strong"/>
          <w:rFonts w:ascii="Arial" w:hAnsi="Arial" w:cs="Arial"/>
          <w:color w:val="FF0000"/>
          <w:sz w:val="15"/>
          <w:szCs w:val="15"/>
        </w:rPr>
        <w:t>GOREME</w:t>
      </w:r>
      <w:r w:rsidR="00B26468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307642" w:rsidRPr="001D63E5">
        <w:rPr>
          <w:rStyle w:val="Strong"/>
          <w:rFonts w:ascii="Arial" w:hAnsi="Arial" w:cs="Arial"/>
          <w:color w:val="FF0000"/>
          <w:sz w:val="15"/>
          <w:szCs w:val="15"/>
        </w:rPr>
        <w:t>–</w:t>
      </w:r>
      <w:r w:rsidR="009853DA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LET BALONOM (</w:t>
      </w:r>
      <w:r w:rsidR="009853DA" w:rsidRPr="001D63E5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9853DA" w:rsidRPr="001D63E5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="00307642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9D4AFA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– </w:t>
      </w:r>
      <w:r w:rsidR="006C534A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MUZEJI NA OTVORENOM </w:t>
      </w:r>
      <w:r w:rsidR="00007C82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GOREME </w:t>
      </w:r>
      <w:r w:rsidR="006C534A" w:rsidRPr="001D63E5">
        <w:rPr>
          <w:rStyle w:val="Strong"/>
          <w:rFonts w:ascii="Arial" w:hAnsi="Arial" w:cs="Arial"/>
          <w:color w:val="FF0000"/>
          <w:sz w:val="15"/>
          <w:szCs w:val="15"/>
        </w:rPr>
        <w:t>I</w:t>
      </w:r>
      <w:r w:rsidR="00007C82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ZELVE / </w:t>
      </w:r>
      <w:r w:rsidR="006C534A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DOLINA PASABAG </w:t>
      </w:r>
      <w:r w:rsidR="0009620C" w:rsidRPr="001D63E5">
        <w:rPr>
          <w:rStyle w:val="Strong"/>
          <w:rFonts w:ascii="Arial" w:hAnsi="Arial" w:cs="Arial"/>
          <w:color w:val="FF0000"/>
          <w:sz w:val="15"/>
          <w:szCs w:val="15"/>
        </w:rPr>
        <w:t>/</w:t>
      </w:r>
      <w:r w:rsidR="00307642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</w:t>
      </w:r>
      <w:r w:rsidR="0009620C" w:rsidRPr="001D63E5">
        <w:rPr>
          <w:rStyle w:val="Strong"/>
          <w:rFonts w:ascii="Arial" w:hAnsi="Arial" w:cs="Arial"/>
          <w:color w:val="FF0000"/>
          <w:sz w:val="15"/>
          <w:szCs w:val="15"/>
        </w:rPr>
        <w:t>DVORAC UCHI</w:t>
      </w:r>
      <w:r w:rsidR="00597CF0" w:rsidRPr="001D63E5">
        <w:rPr>
          <w:rStyle w:val="Strong"/>
          <w:rFonts w:ascii="Arial" w:hAnsi="Arial" w:cs="Arial"/>
          <w:color w:val="FF0000"/>
          <w:sz w:val="15"/>
          <w:szCs w:val="15"/>
        </w:rPr>
        <w:t>S</w:t>
      </w:r>
      <w:r w:rsidR="0009620C" w:rsidRPr="001D63E5">
        <w:rPr>
          <w:rStyle w:val="Strong"/>
          <w:rFonts w:ascii="Arial" w:hAnsi="Arial" w:cs="Arial"/>
          <w:color w:val="FF0000"/>
          <w:sz w:val="15"/>
          <w:szCs w:val="15"/>
        </w:rPr>
        <w:t>AR</w:t>
      </w:r>
      <w:r w:rsidR="0009620C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307642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="00307642" w:rsidRPr="001D63E5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="00307642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7660462C" w14:textId="07501C4D" w:rsidR="005403AF" w:rsidRPr="001D63E5" w:rsidRDefault="008074C4" w:rsidP="009853DA">
      <w:pPr>
        <w:suppressAutoHyphens/>
        <w:spacing w:after="0" w:line="240" w:lineRule="auto"/>
        <w:jc w:val="both"/>
        <w:rPr>
          <w:rFonts w:ascii="Arial" w:hAnsi="Arial" w:cs="Arial"/>
          <w:sz w:val="15"/>
          <w:szCs w:val="15"/>
          <w:lang w:val="de-DE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Mogućnost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organizovanja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9853DA" w:rsidRPr="001D63E5">
        <w:rPr>
          <w:rFonts w:ascii="Arial" w:hAnsi="Arial" w:cs="Arial"/>
          <w:sz w:val="15"/>
          <w:szCs w:val="15"/>
        </w:rPr>
        <w:t>fakultativnog</w:t>
      </w:r>
      <w:proofErr w:type="spellEnd"/>
      <w:r w:rsidR="009853DA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leta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balonom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svitanje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5403AF" w:rsidRPr="001D63E5">
        <w:rPr>
          <w:rFonts w:ascii="Arial" w:hAnsi="Arial" w:cs="Arial"/>
          <w:b/>
          <w:bCs/>
          <w:sz w:val="15"/>
          <w:szCs w:val="15"/>
        </w:rPr>
        <w:t>Doručak</w:t>
      </w:r>
      <w:proofErr w:type="spellEnd"/>
      <w:r w:rsidR="005403AF" w:rsidRPr="001D63E5">
        <w:rPr>
          <w:rFonts w:ascii="Arial" w:hAnsi="Arial" w:cs="Arial"/>
          <w:sz w:val="15"/>
          <w:szCs w:val="15"/>
        </w:rPr>
        <w:t xml:space="preserve">. </w:t>
      </w:r>
      <w:proofErr w:type="spellStart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Slobodno</w:t>
      </w:r>
      <w:proofErr w:type="spellEnd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vreme</w:t>
      </w:r>
      <w:proofErr w:type="spellEnd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ili</w:t>
      </w:r>
      <w:proofErr w:type="spellEnd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fakultativni</w:t>
      </w:r>
      <w:proofErr w:type="spellEnd"/>
      <w:r w:rsidR="00007C82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program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muzeji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na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otvorenom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Goreme</w:t>
      </w:r>
      <w:proofErr w:type="spellEnd"/>
      <w:r w:rsidR="00A11C96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A11C96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Zelve</w:t>
      </w:r>
      <w:proofErr w:type="spellEnd"/>
      <w:r w:rsidR="001E280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/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dolina </w:t>
      </w:r>
      <w:proofErr w:type="spellStart"/>
      <w:r w:rsidR="0009620C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Pasabag</w:t>
      </w:r>
      <w:proofErr w:type="spellEnd"/>
      <w:r w:rsidR="001E280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/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dvorac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Uchisar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olazak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na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izlet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oko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9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:</w:t>
      </w:r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30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h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Prve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stanice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je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muzej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na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otvorenom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Goreme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Zelve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gde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je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hiljadama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godina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vladao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monaški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živo</w:t>
      </w:r>
      <w:r w:rsidR="00A11C96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t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Unutar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u</w:t>
      </w:r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zeja</w:t>
      </w:r>
      <w:proofErr w:type="spellEnd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su</w:t>
      </w:r>
      <w:proofErr w:type="spellEnd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smešteni</w:t>
      </w:r>
      <w:proofErr w:type="spellEnd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manastir</w:t>
      </w:r>
      <w:proofErr w:type="spellEnd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, </w:t>
      </w:r>
      <w:proofErr w:type="spellStart"/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crkv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e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i</w:t>
      </w:r>
      <w:proofErr w:type="spellEnd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kapele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,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a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skoro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svaka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stena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je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pretvorena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u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verski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objakat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oslikan</w:t>
      </w:r>
      <w:proofErr w:type="spellEnd"/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vizantijskim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proofErr w:type="spellStart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freskama</w:t>
      </w:r>
      <w:proofErr w:type="spellEnd"/>
      <w:r w:rsidR="00D804C1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.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 xml:space="preserve">Ceo kompleks je uvršten </w:t>
      </w:r>
      <w:r w:rsidR="00A11C96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>i</w:t>
      </w:r>
      <w:r w:rsidR="006C534A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  <w:lang w:val="de-DE"/>
        </w:rPr>
        <w:t xml:space="preserve"> u UNESCO listu Svetske baštine.</w:t>
      </w:r>
      <w:r w:rsidR="006B250B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>Zatim se izlet nastavlja do Pasabaga gde se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nalazi najveća koncentracija vilinskih dimnjaka u Kapadokiji koji se mogu prepoznati po svojim duplim, čak i trostrukim kapama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>. Ovaj tip formacije je jedinstven čak i za Kapadokiju, a ovi vilinski dimnjaci se nazivaju vilinski dimnjaci u obliku pečuraka. Nakon toga</w:t>
      </w:r>
      <w:r w:rsidR="001E2800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sledi obilazak 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vidikovca kod 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dvorca Uchisar, odakle se pruža prekrasan pogled 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>ka dvorcu i fantastičnim stenovitim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formacij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>ama</w:t>
      </w:r>
      <w:r w:rsidR="0009620C" w:rsidRPr="001D63E5">
        <w:rPr>
          <w:rFonts w:ascii="Arial" w:hAnsi="Arial" w:cs="Arial"/>
          <w:sz w:val="15"/>
          <w:szCs w:val="15"/>
          <w:shd w:val="clear" w:color="auto" w:fill="FFFFFF"/>
          <w:lang w:val="de-DE"/>
        </w:rPr>
        <w:t xml:space="preserve"> koje ga okružuju. Povratak u hotel. Slobodno vreme.</w:t>
      </w:r>
      <w:r w:rsidR="00D804C1" w:rsidRPr="001D63E5">
        <w:rPr>
          <w:rStyle w:val="Strong"/>
          <w:rFonts w:ascii="Arial" w:hAnsi="Arial" w:cs="Arial"/>
          <w:iCs/>
          <w:sz w:val="15"/>
          <w:szCs w:val="15"/>
          <w:lang w:val="de-DE"/>
        </w:rPr>
        <w:t xml:space="preserve"> </w:t>
      </w:r>
      <w:r w:rsidR="00911624" w:rsidRPr="001D63E5">
        <w:rPr>
          <w:rFonts w:ascii="Arial" w:hAnsi="Arial" w:cs="Arial"/>
          <w:b/>
          <w:sz w:val="15"/>
          <w:szCs w:val="15"/>
          <w:lang w:val="de-DE"/>
        </w:rPr>
        <w:t>Noćenje.</w:t>
      </w:r>
    </w:p>
    <w:p w14:paraId="1D1F6C40" w14:textId="66C21623" w:rsidR="00531A1B" w:rsidRPr="001D63E5" w:rsidRDefault="00531A1B" w:rsidP="00531A1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de-DE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3. DAN,</w:t>
      </w:r>
      <w:r w:rsidR="00CC19A4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09.11.2022.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="007F3C7E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GOREME</w:t>
      </w:r>
      <w:r w:rsidRPr="001D63E5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– </w:t>
      </w:r>
      <w:r w:rsidR="00380AB7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MANASTIR SELIME </w:t>
      </w:r>
      <w:r w:rsidR="0045311E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/</w:t>
      </w:r>
      <w:r w:rsidR="00380AB7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9F6B20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KAYMAKLI</w:t>
      </w:r>
      <w:r w:rsidR="00470697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5F2A48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ili</w:t>
      </w:r>
      <w:r w:rsidR="00470697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</w:t>
      </w:r>
      <w:r w:rsidR="00380AB7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>DERINKUYU</w:t>
      </w:r>
      <w:r w:rsidR="0045311E" w:rsidRPr="001D63E5">
        <w:rPr>
          <w:rStyle w:val="Strong"/>
          <w:rFonts w:ascii="Arial" w:hAnsi="Arial" w:cs="Arial"/>
          <w:iCs/>
          <w:color w:val="FF0000"/>
          <w:sz w:val="15"/>
          <w:szCs w:val="15"/>
          <w:lang w:val="de-DE"/>
        </w:rPr>
        <w:t xml:space="preserve"> / DOLINA IHLARA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(</w:t>
      </w:r>
      <w:r w:rsidRPr="001D63E5">
        <w:rPr>
          <w:rStyle w:val="Strong"/>
          <w:rFonts w:ascii="Arial" w:hAnsi="Arial" w:cs="Arial"/>
          <w:i/>
          <w:color w:val="FF0000"/>
          <w:sz w:val="15"/>
          <w:szCs w:val="15"/>
          <w:lang w:val="de-DE"/>
        </w:rPr>
        <w:t>fakultativno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)</w:t>
      </w:r>
    </w:p>
    <w:p w14:paraId="5B558259" w14:textId="68DEA45F" w:rsidR="00380AB7" w:rsidRPr="001D63E5" w:rsidRDefault="00531A1B" w:rsidP="00AF64FE">
      <w:pPr>
        <w:pStyle w:val="NormalWeb"/>
        <w:spacing w:before="0" w:beforeAutospacing="0" w:after="0" w:afterAutospacing="0"/>
        <w:ind w:right="65"/>
        <w:jc w:val="both"/>
        <w:textAlignment w:val="baseline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Slobodno vreme ili fakultativni program manastir Selime i podzemni grad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ovi Kaymakli ili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Derinkuyu. Polazak na izlet oko 9:30h. Postoji na desetine podzemnih gradova u Kapadokiji</w:t>
      </w:r>
      <w:r w:rsidR="00500764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koji su predstavljali utočišta hrišćanima kako bi neometano upražnjavali svoju veru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, a n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ajveći </w:t>
      </w:r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gradovi </w:t>
      </w:r>
      <w:r w:rsidR="009F6B20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otvoreni za posete su Kaymakli i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Derinkuyu</w:t>
      </w:r>
      <w:r w:rsidR="00500764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. </w:t>
      </w:r>
      <w:r w:rsidR="00500764" w:rsidRPr="001D63E5">
        <w:rPr>
          <w:rFonts w:ascii="Arial" w:hAnsi="Arial" w:cs="Arial"/>
          <w:sz w:val="15"/>
          <w:szCs w:val="15"/>
        </w:rPr>
        <w:t>Ov</w:t>
      </w:r>
      <w:r w:rsidR="009F6B20" w:rsidRPr="001D63E5">
        <w:rPr>
          <w:rFonts w:ascii="Arial" w:hAnsi="Arial" w:cs="Arial"/>
          <w:sz w:val="15"/>
          <w:szCs w:val="15"/>
        </w:rPr>
        <w:t>i</w:t>
      </w:r>
      <w:r w:rsidR="00500764" w:rsidRPr="001D63E5">
        <w:rPr>
          <w:rFonts w:ascii="Arial" w:hAnsi="Arial" w:cs="Arial"/>
          <w:sz w:val="15"/>
          <w:szCs w:val="15"/>
        </w:rPr>
        <w:t xml:space="preserve"> grad</w:t>
      </w:r>
      <w:r w:rsidR="009F6B20" w:rsidRPr="001D63E5">
        <w:rPr>
          <w:rFonts w:ascii="Arial" w:hAnsi="Arial" w:cs="Arial"/>
          <w:sz w:val="15"/>
          <w:szCs w:val="15"/>
        </w:rPr>
        <w:t>ovi</w:t>
      </w:r>
      <w:r w:rsidR="00500764" w:rsidRPr="001D63E5">
        <w:rPr>
          <w:rFonts w:ascii="Arial" w:hAnsi="Arial" w:cs="Arial"/>
          <w:sz w:val="15"/>
          <w:szCs w:val="15"/>
        </w:rPr>
        <w:t xml:space="preserve"> se smatra</w:t>
      </w:r>
      <w:r w:rsidR="009F6B20" w:rsidRPr="001D63E5">
        <w:rPr>
          <w:rFonts w:ascii="Arial" w:hAnsi="Arial" w:cs="Arial"/>
          <w:sz w:val="15"/>
          <w:szCs w:val="15"/>
        </w:rPr>
        <w:t>ju</w:t>
      </w:r>
      <w:r w:rsidR="00500764" w:rsidRPr="001D63E5">
        <w:rPr>
          <w:rFonts w:ascii="Arial" w:hAnsi="Arial" w:cs="Arial"/>
          <w:sz w:val="15"/>
          <w:szCs w:val="15"/>
        </w:rPr>
        <w:t xml:space="preserve"> devetim čudom antičkog sveta</w:t>
      </w:r>
      <w:r w:rsidR="009F6B20" w:rsidRPr="001D63E5">
        <w:rPr>
          <w:rFonts w:ascii="Arial" w:hAnsi="Arial" w:cs="Arial"/>
          <w:sz w:val="15"/>
          <w:szCs w:val="15"/>
        </w:rPr>
        <w:t xml:space="preserve"> a postoje i veoma osnovane pretpost</w:t>
      </w:r>
      <w:r w:rsidR="00334FCD" w:rsidRPr="001D63E5">
        <w:rPr>
          <w:rFonts w:ascii="Arial" w:hAnsi="Arial" w:cs="Arial"/>
          <w:sz w:val="15"/>
          <w:szCs w:val="15"/>
        </w:rPr>
        <w:t>av</w:t>
      </w:r>
      <w:r w:rsidR="009F6B20" w:rsidRPr="001D63E5">
        <w:rPr>
          <w:rFonts w:ascii="Arial" w:hAnsi="Arial" w:cs="Arial"/>
          <w:sz w:val="15"/>
          <w:szCs w:val="15"/>
        </w:rPr>
        <w:t>ke da su bili povezani</w:t>
      </w:r>
      <w:r w:rsidR="00500764" w:rsidRPr="001D63E5">
        <w:rPr>
          <w:rFonts w:ascii="Arial" w:hAnsi="Arial" w:cs="Arial"/>
          <w:sz w:val="15"/>
          <w:szCs w:val="15"/>
        </w:rPr>
        <w:t>.</w:t>
      </w:r>
      <w:r w:rsidR="00F92CE8" w:rsidRPr="001D63E5">
        <w:rPr>
          <w:rFonts w:ascii="Arial" w:hAnsi="Arial" w:cs="Arial"/>
          <w:sz w:val="15"/>
          <w:szCs w:val="15"/>
        </w:rPr>
        <w:t xml:space="preserve"> </w:t>
      </w:r>
      <w:r w:rsidR="00F92CE8" w:rsidRPr="001D63E5">
        <w:rPr>
          <w:rFonts w:ascii="Arial" w:hAnsi="Arial" w:cs="Arial"/>
          <w:sz w:val="15"/>
          <w:szCs w:val="15"/>
          <w:shd w:val="clear" w:color="auto" w:fill="FFFFFF"/>
        </w:rPr>
        <w:t>Do sada je istraženo 8 spratova, do ukupne dubine od 85 metara, a najniža tri sprata se još uvek istražuju.</w:t>
      </w:r>
      <w:r w:rsidR="00500764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</w:t>
      </w:r>
      <w:r w:rsidR="00F92CE8" w:rsidRPr="001D63E5">
        <w:rPr>
          <w:rFonts w:ascii="Arial" w:hAnsi="Arial" w:cs="Arial"/>
          <w:sz w:val="15"/>
          <w:szCs w:val="15"/>
          <w:shd w:val="clear" w:color="auto" w:fill="FFFFFF"/>
        </w:rPr>
        <w:t>Procene su da je 25 - 50 hiljada stanovnika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moglo da boravi u njima</w:t>
      </w:r>
      <w:r w:rsidR="00F92CE8" w:rsidRPr="001D63E5">
        <w:rPr>
          <w:rFonts w:ascii="Arial" w:hAnsi="Arial" w:cs="Arial"/>
          <w:sz w:val="15"/>
          <w:szCs w:val="15"/>
          <w:shd w:val="clear" w:color="auto" w:fill="FFFFFF"/>
        </w:rPr>
        <w:t>, posedova</w:t>
      </w:r>
      <w:r w:rsidR="009F6B20" w:rsidRPr="001D63E5">
        <w:rPr>
          <w:rFonts w:ascii="Arial" w:hAnsi="Arial" w:cs="Arial"/>
          <w:sz w:val="15"/>
          <w:szCs w:val="15"/>
          <w:shd w:val="clear" w:color="auto" w:fill="FFFFFF"/>
        </w:rPr>
        <w:t>li su</w:t>
      </w:r>
      <w:r w:rsidR="00F92CE8"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="00F92CE8" w:rsidRPr="001D63E5">
        <w:rPr>
          <w:rFonts w:ascii="Arial" w:hAnsi="Arial" w:cs="Arial"/>
          <w:sz w:val="15"/>
          <w:szCs w:val="15"/>
        </w:rPr>
        <w:t>ventilacioni sistem, sistem vodovoda</w:t>
      </w:r>
      <w:r w:rsidR="00334FCD" w:rsidRPr="001D63E5">
        <w:rPr>
          <w:rFonts w:ascii="Arial" w:hAnsi="Arial" w:cs="Arial"/>
          <w:sz w:val="15"/>
          <w:szCs w:val="15"/>
        </w:rPr>
        <w:t>, školu, crkvu, kuhinje</w:t>
      </w:r>
      <w:r w:rsidR="00F92CE8" w:rsidRPr="001D63E5">
        <w:rPr>
          <w:rFonts w:ascii="Arial" w:hAnsi="Arial" w:cs="Arial"/>
          <w:sz w:val="15"/>
          <w:szCs w:val="15"/>
        </w:rPr>
        <w:t xml:space="preserve"> i mnoge druge prostorije koje su omogućavale normalan život stanovnika pod zemljom. Postoje brojni tun</w:t>
      </w:r>
      <w:r w:rsidR="00334FCD" w:rsidRPr="001D63E5">
        <w:rPr>
          <w:rFonts w:ascii="Arial" w:hAnsi="Arial" w:cs="Arial"/>
          <w:sz w:val="15"/>
          <w:szCs w:val="15"/>
        </w:rPr>
        <w:t>eli koji ih</w:t>
      </w:r>
      <w:r w:rsidR="00F92CE8" w:rsidRPr="001D63E5">
        <w:rPr>
          <w:rFonts w:ascii="Arial" w:hAnsi="Arial" w:cs="Arial"/>
          <w:sz w:val="15"/>
          <w:szCs w:val="15"/>
        </w:rPr>
        <w:t xml:space="preserve"> povezuju sa drugim obližnjim podzemnim gradovima.</w:t>
      </w:r>
      <w:r w:rsidR="00597CF0" w:rsidRPr="001D63E5">
        <w:rPr>
          <w:rFonts w:ascii="Arial" w:hAnsi="Arial" w:cs="Arial"/>
          <w:sz w:val="15"/>
          <w:szCs w:val="15"/>
        </w:rPr>
        <w:t xml:space="preserve"> </w:t>
      </w:r>
      <w:r w:rsidR="00334FCD" w:rsidRPr="001D63E5">
        <w:rPr>
          <w:rFonts w:ascii="Arial" w:hAnsi="Arial" w:cs="Arial"/>
          <w:sz w:val="15"/>
          <w:szCs w:val="15"/>
        </w:rPr>
        <w:t>Posetićemo jedan od ova dva grada</w:t>
      </w:r>
      <w:r w:rsidR="00A77BA7" w:rsidRPr="001D63E5">
        <w:rPr>
          <w:rFonts w:ascii="Arial" w:hAnsi="Arial" w:cs="Arial"/>
          <w:sz w:val="15"/>
          <w:szCs w:val="15"/>
        </w:rPr>
        <w:t>, ili Kaymakli ili Derinkuyu</w:t>
      </w:r>
      <w:r w:rsidR="00334FCD" w:rsidRPr="001D63E5">
        <w:rPr>
          <w:rFonts w:ascii="Arial" w:hAnsi="Arial" w:cs="Arial"/>
          <w:sz w:val="15"/>
          <w:szCs w:val="15"/>
        </w:rPr>
        <w:t>.</w:t>
      </w:r>
      <w:r w:rsidR="00F92CE8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</w:t>
      </w:r>
      <w:r w:rsidR="00500764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>Nakon obilas</w:t>
      </w:r>
      <w:r w:rsidR="00F92CE8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>k</w:t>
      </w:r>
      <w:r w:rsidR="00500764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>a</w:t>
      </w:r>
      <w:r w:rsidR="00F92CE8" w:rsidRPr="001D63E5">
        <w:rPr>
          <w:rStyle w:val="Strong"/>
          <w:rFonts w:ascii="Arial" w:hAnsi="Arial" w:cs="Arial"/>
          <w:b w:val="0"/>
          <w:bCs w:val="0"/>
          <w:sz w:val="15"/>
          <w:szCs w:val="15"/>
        </w:rPr>
        <w:t xml:space="preserve"> put se n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astavlja do manastira Selime, najvećeg manastira u Kapadokiji, sa velikom pećinskom katedralom i prekrasnim pogledom na područje. </w:t>
      </w:r>
      <w:r w:rsidR="00F92CE8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Z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atim obilazimo </w:t>
      </w:r>
      <w:r w:rsidR="00F92CE8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d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olinu Ihlara. Dolina Ihlara je kanjon dubine otprilike 100</w:t>
      </w:r>
      <w:r w:rsidR="00F92CE8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m</w:t>
      </w:r>
      <w:r w:rsidR="00F92CE8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etara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i </w:t>
      </w:r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formirala ga je reka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Melendiz </w:t>
      </w:r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hiljadama godina</w:t>
      </w:r>
      <w:r w:rsidR="00380AB7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>. Počinje u selu Ihlara i završava se manastirom Selime. Hiljade ljudi je nekada živelo u Ihlara dolini. Na povratku u Goreme, zaustavljamo se na spektakularnom vidikovcu sa pogledom na dolinu golubova. Povratak u hotel.</w:t>
      </w:r>
      <w:r w:rsidR="00334FCD" w:rsidRPr="001D63E5">
        <w:rPr>
          <w:rStyle w:val="Strong"/>
          <w:rFonts w:ascii="Arial" w:hAnsi="Arial" w:cs="Arial"/>
          <w:b w:val="0"/>
          <w:bCs w:val="0"/>
          <w:iCs/>
          <w:sz w:val="15"/>
          <w:szCs w:val="15"/>
        </w:rPr>
        <w:t xml:space="preserve"> Slobodno vreme.</w:t>
      </w:r>
      <w:r w:rsidR="00380AB7" w:rsidRPr="001D63E5">
        <w:rPr>
          <w:rStyle w:val="Strong"/>
          <w:rFonts w:ascii="Arial" w:hAnsi="Arial" w:cs="Arial"/>
          <w:iCs/>
          <w:sz w:val="15"/>
          <w:szCs w:val="15"/>
        </w:rPr>
        <w:t xml:space="preserve"> No</w:t>
      </w:r>
      <w:r w:rsidR="00F92CE8" w:rsidRPr="001D63E5">
        <w:rPr>
          <w:rStyle w:val="Strong"/>
          <w:rFonts w:ascii="Arial" w:hAnsi="Arial" w:cs="Arial"/>
          <w:iCs/>
          <w:sz w:val="15"/>
          <w:szCs w:val="15"/>
        </w:rPr>
        <w:t>ć</w:t>
      </w:r>
      <w:r w:rsidR="00380AB7" w:rsidRPr="001D63E5">
        <w:rPr>
          <w:rStyle w:val="Strong"/>
          <w:rFonts w:ascii="Arial" w:hAnsi="Arial" w:cs="Arial"/>
          <w:iCs/>
          <w:sz w:val="15"/>
          <w:szCs w:val="15"/>
        </w:rPr>
        <w:t>enje.</w:t>
      </w:r>
    </w:p>
    <w:p w14:paraId="07D58DDC" w14:textId="613BC3B9" w:rsidR="00531A1B" w:rsidRPr="001D63E5" w:rsidRDefault="00531A1B" w:rsidP="00531A1B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4. DAN,</w:t>
      </w:r>
      <w:r w:rsidR="00CC19A4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10.11.2022.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ab/>
      </w:r>
      <w:r w:rsidR="009D6EEA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GOREME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– </w:t>
      </w:r>
      <w:r w:rsidR="009D6EEA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URGUP I AVANOS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334FCD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– DAN TRADICIJE 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Pr="001D63E5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) </w:t>
      </w:r>
      <w:r w:rsidR="00563069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–</w:t>
      </w:r>
      <w:r w:rsidR="00A15209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 </w:t>
      </w:r>
      <w:r w:rsidR="00563069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 xml:space="preserve">KAYSERI - </w:t>
      </w:r>
      <w:r w:rsidR="00A15209"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ISTANBUL</w:t>
      </w:r>
    </w:p>
    <w:p w14:paraId="26AFF33C" w14:textId="4054B06C" w:rsidR="00531A1B" w:rsidRPr="001D63E5" w:rsidRDefault="007D2079" w:rsidP="00AF64FE">
      <w:pPr>
        <w:pStyle w:val="Heading4"/>
        <w:spacing w:before="0" w:after="0"/>
        <w:jc w:val="both"/>
        <w:textAlignment w:val="baseline"/>
        <w:rPr>
          <w:rFonts w:ascii="Arial" w:hAnsi="Arial" w:cs="Arial"/>
          <w:b w:val="0"/>
          <w:bCs w:val="0"/>
          <w:sz w:val="15"/>
          <w:szCs w:val="15"/>
          <w:lang w:val="de-DE"/>
        </w:rPr>
      </w:pPr>
      <w:r w:rsidRPr="001D63E5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 wp14:anchorId="0F9BB0C0" wp14:editId="10A250C5">
            <wp:simplePos x="0" y="0"/>
            <wp:positionH relativeFrom="margin">
              <wp:posOffset>-42164</wp:posOffset>
            </wp:positionH>
            <wp:positionV relativeFrom="paragraph">
              <wp:posOffset>172466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1B" w:rsidRPr="001D63E5">
        <w:rPr>
          <w:rFonts w:ascii="Arial" w:hAnsi="Arial" w:cs="Arial"/>
          <w:sz w:val="15"/>
          <w:szCs w:val="15"/>
          <w:lang w:val="sr-Latn-RS"/>
        </w:rPr>
        <w:t>Doručak.</w:t>
      </w:r>
      <w:r w:rsidR="00531A1B" w:rsidRPr="001D63E5">
        <w:rPr>
          <w:rFonts w:ascii="Arial" w:hAnsi="Arial" w:cs="Arial"/>
          <w:sz w:val="15"/>
          <w:szCs w:val="15"/>
          <w:lang w:val="sl-SI"/>
        </w:rPr>
        <w:t xml:space="preserve"> </w:t>
      </w:r>
      <w:r w:rsidR="00AA0655" w:rsidRPr="001D63E5">
        <w:rPr>
          <w:rStyle w:val="Strong"/>
          <w:rFonts w:ascii="Arial" w:hAnsi="Arial" w:cs="Arial"/>
          <w:sz w:val="15"/>
          <w:szCs w:val="15"/>
          <w:lang w:val="de-DE"/>
        </w:rPr>
        <w:t xml:space="preserve">Odjava iz hotela. </w:t>
      </w:r>
      <w:r w:rsidR="009D6EEA" w:rsidRPr="001D63E5">
        <w:rPr>
          <w:rFonts w:ascii="Arial" w:hAnsi="Arial" w:cs="Arial"/>
          <w:b w:val="0"/>
          <w:bCs w:val="0"/>
          <w:sz w:val="15"/>
          <w:szCs w:val="15"/>
          <w:lang w:val="sr-Latn-RS"/>
        </w:rPr>
        <w:t xml:space="preserve">Slobodan dan za individualne aktivnosti ili fakultativno obilazak </w:t>
      </w:r>
      <w:r w:rsidR="00334FCD" w:rsidRPr="001D63E5">
        <w:rPr>
          <w:rFonts w:ascii="Arial" w:hAnsi="Arial" w:cs="Arial"/>
          <w:b w:val="0"/>
          <w:bCs w:val="0"/>
          <w:sz w:val="15"/>
          <w:szCs w:val="15"/>
          <w:lang w:val="sr-Latn-RS"/>
        </w:rPr>
        <w:t>okoline gradova</w:t>
      </w:r>
      <w:r w:rsidR="009D6EEA" w:rsidRPr="001D63E5">
        <w:rPr>
          <w:rFonts w:ascii="Arial" w:hAnsi="Arial" w:cs="Arial"/>
          <w:b w:val="0"/>
          <w:bCs w:val="0"/>
          <w:sz w:val="15"/>
          <w:szCs w:val="15"/>
          <w:lang w:val="sr-Latn-RS"/>
        </w:rPr>
        <w:t xml:space="preserve"> Urgup i Avanos.</w:t>
      </w:r>
      <w:r w:rsidR="009D6EEA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sr-Latn-RS"/>
        </w:rPr>
        <w:t xml:space="preserve"> 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Urgup je turistički centar Kapadokije 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sa 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brojnim prodavnicama, kafićima, restoranim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a..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. 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Okolina g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rad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je poznat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po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vrhunsko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m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domaće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m</w:t>
      </w:r>
      <w:r w:rsidR="009D6EEA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vin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u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koje se pravi od patuljaste vinove loze koja uspeva u Kapadokiji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. </w:t>
      </w:r>
      <w:r w:rsidR="00484582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Jedna od napoznatijih kamenih formacija u Kapadokiji – Tri lepotice Urgupa se nalazi u blizini. 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Mogućnost posete tradicionalnim radionicama za ručno farbanje svile ili proizvodnji ćilima. 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Na obali Crvene reke, najveće u Turskoj, nalazi se još jedan znameniti gradić Kapadokije – Avanos. Stari deo grada sa kaldrmisanim ulic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ama, crkvom, dzamijom, šetalištem pored reke je mesto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ko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>je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sr-Latn-RS"/>
        </w:rPr>
        <w:t xml:space="preserve"> obavezno treba obići u Avanosu. </w:t>
      </w:r>
      <w:r w:rsidR="001D32B4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de-DE"/>
        </w:rPr>
        <w:t>Takođe, grad je  već vekovima poznat po grnčarstvu i ručno pravljenim keramičkim predmetima koji su među naj</w:t>
      </w:r>
      <w:r w:rsidR="00334FCD" w:rsidRPr="001D63E5">
        <w:rPr>
          <w:rFonts w:ascii="Arial" w:hAnsi="Arial" w:cs="Arial"/>
          <w:b w:val="0"/>
          <w:bCs w:val="0"/>
          <w:color w:val="333333"/>
          <w:sz w:val="15"/>
          <w:szCs w:val="15"/>
          <w:lang w:val="de-DE"/>
        </w:rPr>
        <w:t>lepšim suvenirima iz Kapadokije</w:t>
      </w:r>
      <w:r w:rsidR="009D6EEA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>. Povratak u hotel.</w:t>
      </w:r>
      <w:r w:rsidR="00334FCD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 xml:space="preserve"> Slobodno vreme</w:t>
      </w:r>
      <w:r w:rsidR="00A15209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 xml:space="preserve"> do transfera na aerodorom</w:t>
      </w:r>
      <w:r w:rsidR="00563069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 xml:space="preserve"> u Kayseri</w:t>
      </w:r>
      <w:r w:rsidR="00334FCD" w:rsidRPr="001D63E5">
        <w:rPr>
          <w:rStyle w:val="apple-converted-space"/>
          <w:rFonts w:ascii="Arial" w:hAnsi="Arial" w:cs="Arial"/>
          <w:b w:val="0"/>
          <w:bCs w:val="0"/>
          <w:sz w:val="15"/>
          <w:szCs w:val="15"/>
          <w:lang w:val="de-DE"/>
        </w:rPr>
        <w:t>.</w:t>
      </w:r>
      <w:r w:rsidR="009D6EEA" w:rsidRPr="001D63E5">
        <w:rPr>
          <w:rStyle w:val="apple-converted-space"/>
          <w:rFonts w:ascii="Arial" w:hAnsi="Arial" w:cs="Arial"/>
          <w:sz w:val="15"/>
          <w:szCs w:val="15"/>
          <w:lang w:val="de-DE"/>
        </w:rPr>
        <w:t xml:space="preserve"> </w:t>
      </w:r>
      <w:r w:rsidR="00AA0655" w:rsidRPr="001D63E5">
        <w:rPr>
          <w:rFonts w:ascii="Arial" w:hAnsi="Arial" w:cs="Arial"/>
          <w:b w:val="0"/>
          <w:bCs w:val="0"/>
          <w:sz w:val="15"/>
          <w:szCs w:val="15"/>
          <w:lang w:val="sl-SI"/>
        </w:rPr>
        <w:t>Poletanje aviona za Istanbul</w:t>
      </w:r>
      <w:r w:rsidR="00AA0655" w:rsidRPr="001D63E5">
        <w:rPr>
          <w:rStyle w:val="Strong"/>
          <w:rFonts w:ascii="Arial" w:hAnsi="Arial" w:cs="Arial"/>
          <w:sz w:val="15"/>
          <w:szCs w:val="15"/>
          <w:lang w:val="sl-SI"/>
        </w:rPr>
        <w:t xml:space="preserve">. </w:t>
      </w:r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Let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kompanijom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PEGASUS PC2739 u </w:t>
      </w:r>
      <w:r w:rsidR="00563069" w:rsidRPr="001D63E5">
        <w:rPr>
          <w:rStyle w:val="Strong"/>
          <w:rFonts w:ascii="Arial" w:hAnsi="Arial" w:cs="Arial"/>
          <w:bCs/>
          <w:sz w:val="15"/>
          <w:szCs w:val="15"/>
        </w:rPr>
        <w:t>20</w:t>
      </w:r>
      <w:r w:rsidR="00AA0655" w:rsidRPr="001D63E5">
        <w:rPr>
          <w:rStyle w:val="Strong"/>
          <w:rFonts w:ascii="Arial" w:hAnsi="Arial" w:cs="Arial"/>
          <w:bCs/>
          <w:sz w:val="15"/>
          <w:szCs w:val="15"/>
        </w:rPr>
        <w:t>:</w:t>
      </w:r>
      <w:r w:rsidR="00563069" w:rsidRPr="001D63E5">
        <w:rPr>
          <w:rStyle w:val="Strong"/>
          <w:rFonts w:ascii="Arial" w:hAnsi="Arial" w:cs="Arial"/>
          <w:bCs/>
          <w:sz w:val="15"/>
          <w:szCs w:val="15"/>
        </w:rPr>
        <w:t>0</w:t>
      </w:r>
      <w:r w:rsidR="00AA0655" w:rsidRPr="001D63E5">
        <w:rPr>
          <w:rStyle w:val="Strong"/>
          <w:rFonts w:ascii="Arial" w:hAnsi="Arial" w:cs="Arial"/>
          <w:bCs/>
          <w:sz w:val="15"/>
          <w:szCs w:val="15"/>
        </w:rPr>
        <w:t>5h</w:t>
      </w:r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,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sletanje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u </w:t>
      </w:r>
      <w:r w:rsidR="00563069" w:rsidRPr="001D63E5">
        <w:rPr>
          <w:rStyle w:val="Strong"/>
          <w:rFonts w:ascii="Arial" w:hAnsi="Arial" w:cs="Arial"/>
          <w:bCs/>
          <w:sz w:val="15"/>
          <w:szCs w:val="15"/>
        </w:rPr>
        <w:t>21</w:t>
      </w:r>
      <w:r w:rsidR="00AA0655" w:rsidRPr="001D63E5">
        <w:rPr>
          <w:rStyle w:val="Strong"/>
          <w:rFonts w:ascii="Arial" w:hAnsi="Arial" w:cs="Arial"/>
          <w:bCs/>
          <w:sz w:val="15"/>
          <w:szCs w:val="15"/>
        </w:rPr>
        <w:t>:</w:t>
      </w:r>
      <w:r w:rsidR="00563069" w:rsidRPr="001D63E5">
        <w:rPr>
          <w:rStyle w:val="Strong"/>
          <w:rFonts w:ascii="Arial" w:hAnsi="Arial" w:cs="Arial"/>
          <w:bCs/>
          <w:sz w:val="15"/>
          <w:szCs w:val="15"/>
        </w:rPr>
        <w:t>2</w:t>
      </w:r>
      <w:r w:rsidR="00AA0655" w:rsidRPr="001D63E5">
        <w:rPr>
          <w:rStyle w:val="Strong"/>
          <w:rFonts w:ascii="Arial" w:hAnsi="Arial" w:cs="Arial"/>
          <w:bCs/>
          <w:sz w:val="15"/>
          <w:szCs w:val="15"/>
        </w:rPr>
        <w:t>5h</w:t>
      </w:r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(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lokalna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vremena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prema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objavljenoj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satnici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avio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AA0655" w:rsidRPr="001D63E5">
        <w:rPr>
          <w:rStyle w:val="Strong"/>
          <w:rFonts w:ascii="Arial" w:hAnsi="Arial" w:cs="Arial"/>
          <w:sz w:val="15"/>
          <w:szCs w:val="15"/>
        </w:rPr>
        <w:t>kompanije</w:t>
      </w:r>
      <w:proofErr w:type="spellEnd"/>
      <w:r w:rsidR="00AA0655" w:rsidRPr="001D63E5">
        <w:rPr>
          <w:rStyle w:val="Strong"/>
          <w:rFonts w:ascii="Arial" w:hAnsi="Arial" w:cs="Arial"/>
          <w:sz w:val="15"/>
          <w:szCs w:val="15"/>
        </w:rPr>
        <w:t>).</w:t>
      </w:r>
      <w:r w:rsidR="00CC19A4" w:rsidRPr="001D63E5">
        <w:rPr>
          <w:rStyle w:val="Strong"/>
          <w:rFonts w:ascii="Arial" w:hAnsi="Arial" w:cs="Arial"/>
          <w:sz w:val="15"/>
          <w:szCs w:val="15"/>
        </w:rPr>
        <w:t xml:space="preserve"> Transfer do </w:t>
      </w:r>
      <w:proofErr w:type="spellStart"/>
      <w:r w:rsidR="00CC19A4" w:rsidRPr="001D63E5">
        <w:rPr>
          <w:rStyle w:val="Strong"/>
          <w:rFonts w:ascii="Arial" w:hAnsi="Arial" w:cs="Arial"/>
          <w:sz w:val="15"/>
          <w:szCs w:val="15"/>
        </w:rPr>
        <w:t>hotela</w:t>
      </w:r>
      <w:proofErr w:type="spellEnd"/>
      <w:r w:rsidR="00CC19A4" w:rsidRPr="001D63E5">
        <w:rPr>
          <w:rStyle w:val="Strong"/>
          <w:rFonts w:ascii="Arial" w:hAnsi="Arial" w:cs="Arial"/>
          <w:sz w:val="15"/>
          <w:szCs w:val="15"/>
        </w:rPr>
        <w:t xml:space="preserve">. </w:t>
      </w:r>
      <w:proofErr w:type="spellStart"/>
      <w:r w:rsidR="00CC19A4" w:rsidRPr="001D63E5">
        <w:rPr>
          <w:rStyle w:val="Strong"/>
          <w:rFonts w:ascii="Arial" w:hAnsi="Arial" w:cs="Arial"/>
          <w:sz w:val="15"/>
          <w:szCs w:val="15"/>
        </w:rPr>
        <w:t>Smeštaj</w:t>
      </w:r>
      <w:proofErr w:type="spellEnd"/>
      <w:r w:rsidR="00CC19A4" w:rsidRPr="001D63E5">
        <w:rPr>
          <w:rStyle w:val="Strong"/>
          <w:rFonts w:ascii="Arial" w:hAnsi="Arial" w:cs="Arial"/>
          <w:sz w:val="15"/>
          <w:szCs w:val="15"/>
        </w:rPr>
        <w:t xml:space="preserve"> u hotel.</w:t>
      </w:r>
      <w:r w:rsidR="00AA0655" w:rsidRPr="001D63E5">
        <w:rPr>
          <w:rStyle w:val="Strong"/>
          <w:rFonts w:ascii="Arial" w:hAnsi="Arial" w:cs="Arial"/>
          <w:b/>
          <w:bCs/>
          <w:sz w:val="15"/>
          <w:szCs w:val="15"/>
          <w:lang w:val="sl-SI"/>
        </w:rPr>
        <w:t xml:space="preserve">  </w:t>
      </w:r>
      <w:r w:rsidR="009D6EEA" w:rsidRPr="001D63E5">
        <w:rPr>
          <w:rFonts w:ascii="Arial" w:hAnsi="Arial" w:cs="Arial"/>
          <w:sz w:val="15"/>
          <w:szCs w:val="15"/>
          <w:lang w:val="de-DE"/>
        </w:rPr>
        <w:t>No</w:t>
      </w:r>
      <w:r w:rsidR="009D6EEA" w:rsidRPr="001D63E5">
        <w:rPr>
          <w:rFonts w:ascii="Arial" w:hAnsi="Arial" w:cs="Arial"/>
          <w:sz w:val="15"/>
          <w:szCs w:val="15"/>
          <w:lang w:val="sr-Latn-CS"/>
        </w:rPr>
        <w:t>ćenje.</w:t>
      </w:r>
    </w:p>
    <w:p w14:paraId="770C0A62" w14:textId="3E9B5C87" w:rsidR="005A43E6" w:rsidRPr="001D63E5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de-DE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5. DAN</w:t>
      </w:r>
      <w:r w:rsidR="00CC19A4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, 11.11.2022.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  <w:t>ISTANBUL</w:t>
      </w:r>
      <w:r w:rsidR="002F1917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</w:t>
      </w:r>
      <w:r w:rsidR="005A43E6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–</w:t>
      </w:r>
      <w:r w:rsidR="00AF64FE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</w:t>
      </w:r>
      <w:r w:rsidR="00AF64FE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PEŠAČKA TURA I OBILAZAK LOKALITETA </w:t>
      </w:r>
      <w:r w:rsidR="00AF64FE" w:rsidRPr="001D63E5">
        <w:rPr>
          <w:rFonts w:ascii="Arial" w:hAnsi="Arial" w:cs="Arial"/>
          <w:b/>
          <w:color w:val="FF0000"/>
          <w:sz w:val="15"/>
          <w:szCs w:val="15"/>
          <w:lang w:val="sl-SI"/>
        </w:rPr>
        <w:t>Hipodrom, Plava Džamija, Aja Sofija, dvorište Topkapi palate</w:t>
      </w:r>
      <w:r w:rsidR="00AF64FE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(</w:t>
      </w:r>
      <w:proofErr w:type="spellStart"/>
      <w:r w:rsidR="00AF64FE" w:rsidRPr="001D63E5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AF64FE" w:rsidRPr="001D63E5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="002F1917"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 – TURSKO VEČE (</w:t>
      </w:r>
      <w:proofErr w:type="spellStart"/>
      <w:r w:rsidR="002F1917" w:rsidRPr="001D63E5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2F1917" w:rsidRPr="001D63E5">
        <w:rPr>
          <w:rStyle w:val="Strong"/>
          <w:rFonts w:ascii="Arial" w:hAnsi="Arial" w:cs="Arial"/>
          <w:color w:val="FF0000"/>
          <w:sz w:val="15"/>
          <w:szCs w:val="15"/>
        </w:rPr>
        <w:t>)</w:t>
      </w:r>
      <w:r w:rsidRPr="001D63E5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</w:t>
      </w:r>
    </w:p>
    <w:p w14:paraId="16DCDE31" w14:textId="18A092C2" w:rsidR="002F1917" w:rsidRPr="001D63E5" w:rsidRDefault="002F1917" w:rsidP="002F1917">
      <w:pPr>
        <w:spacing w:after="0" w:line="240" w:lineRule="auto"/>
        <w:jc w:val="both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Doručak. </w:t>
      </w:r>
      <w:proofErr w:type="spellStart"/>
      <w:r w:rsidR="00AF64FE" w:rsidRPr="001D63E5">
        <w:rPr>
          <w:rFonts w:ascii="Arial" w:hAnsi="Arial" w:cs="Arial"/>
          <w:sz w:val="15"/>
          <w:szCs w:val="15"/>
          <w:lang w:val="fr-FR"/>
        </w:rPr>
        <w:t>Slobodno</w:t>
      </w:r>
      <w:proofErr w:type="spellEnd"/>
      <w:r w:rsidR="00AF64FE"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  <w:lang w:val="fr-FR"/>
        </w:rPr>
        <w:t>vreme</w:t>
      </w:r>
      <w:proofErr w:type="spellEnd"/>
      <w:r w:rsidR="00AF64FE"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  <w:lang w:val="fr-FR"/>
        </w:rPr>
        <w:t>ili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r w:rsidR="00AF64FE" w:rsidRPr="001D63E5">
        <w:rPr>
          <w:rFonts w:ascii="Arial" w:hAnsi="Arial" w:cs="Arial"/>
          <w:sz w:val="15"/>
          <w:szCs w:val="15"/>
          <w:lang w:val="sl-SI"/>
        </w:rPr>
        <w:t>fakultativno odlazak na pešačku turu i obilazak nekoh od mnogobrojnih muzeja Istanbula / Topkapi, Aja Sofija, Plava džamija, Hipodrom/.</w:t>
      </w:r>
      <w:r w:rsidR="00AF64FE" w:rsidRPr="001D63E5">
        <w:rPr>
          <w:rFonts w:ascii="Arial" w:hAnsi="Arial" w:cs="Arial"/>
          <w:sz w:val="15"/>
          <w:szCs w:val="15"/>
        </w:rPr>
        <w:t xml:space="preserve"> 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Obilazak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Plave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Džamije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jedne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od tri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najveće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najlepše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džamije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islamskom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svetu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),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Svete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Sofije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nekada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najveće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pravoslavne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crkve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na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svetu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pa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džamije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muzeja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opet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džamije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od 2020.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godine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stare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skoro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1500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godina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),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dvorišta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Topkapi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palate (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velelepne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sultanske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palate,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gde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je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živela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većina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turskih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sultana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riznicom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dragulja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dijamanata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zlata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ostalih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poklona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koje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su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sultani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dobijali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od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svojih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vazala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podanika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) – </w:t>
      </w:r>
      <w:proofErr w:type="spellStart"/>
      <w:r w:rsidR="00AF64FE" w:rsidRPr="001D63E5">
        <w:rPr>
          <w:rFonts w:ascii="Arial" w:hAnsi="Arial" w:cs="Arial"/>
          <w:b/>
          <w:bCs/>
          <w:i/>
          <w:iCs/>
          <w:sz w:val="15"/>
          <w:szCs w:val="15"/>
        </w:rPr>
        <w:t>individualno</w:t>
      </w:r>
      <w:proofErr w:type="spellEnd"/>
      <w:r w:rsidR="00AF64FE" w:rsidRPr="001D63E5"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b/>
          <w:bCs/>
          <w:i/>
          <w:iCs/>
          <w:sz w:val="15"/>
          <w:szCs w:val="15"/>
        </w:rPr>
        <w:t>ulazak</w:t>
      </w:r>
      <w:proofErr w:type="spellEnd"/>
      <w:r w:rsidR="00AF64FE" w:rsidRPr="001D63E5">
        <w:rPr>
          <w:rFonts w:ascii="Arial" w:hAnsi="Arial" w:cs="Arial"/>
          <w:b/>
          <w:bCs/>
          <w:i/>
          <w:iCs/>
          <w:sz w:val="15"/>
          <w:szCs w:val="15"/>
        </w:rPr>
        <w:t xml:space="preserve"> u </w:t>
      </w:r>
      <w:proofErr w:type="spellStart"/>
      <w:r w:rsidR="00AF64FE" w:rsidRPr="001D63E5">
        <w:rPr>
          <w:rFonts w:ascii="Arial" w:hAnsi="Arial" w:cs="Arial"/>
          <w:b/>
          <w:bCs/>
          <w:i/>
          <w:iCs/>
          <w:sz w:val="15"/>
          <w:szCs w:val="15"/>
        </w:rPr>
        <w:t>palatu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Rimski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Hipodrom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ogromnog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platoa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gde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su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se za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vreme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starog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Rima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održavale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trke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AF64FE" w:rsidRPr="001D63E5">
        <w:rPr>
          <w:rFonts w:ascii="Arial" w:hAnsi="Arial" w:cs="Arial"/>
          <w:sz w:val="15"/>
          <w:szCs w:val="15"/>
        </w:rPr>
        <w:t>dvokolica</w:t>
      </w:r>
      <w:proofErr w:type="spellEnd"/>
      <w:r w:rsidR="00AF64FE" w:rsidRPr="001D63E5">
        <w:rPr>
          <w:rFonts w:ascii="Arial" w:hAnsi="Arial" w:cs="Arial"/>
          <w:sz w:val="15"/>
          <w:szCs w:val="15"/>
        </w:rPr>
        <w:t>).</w:t>
      </w:r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Povratak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hotel.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Uveče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fakultativno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odlazak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u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nacionalni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restoran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na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večeru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sa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programom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/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trbušni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ples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/. </w:t>
      </w:r>
      <w:r w:rsidRPr="001D63E5">
        <w:rPr>
          <w:rFonts w:ascii="Arial" w:hAnsi="Arial" w:cs="Arial"/>
          <w:b/>
          <w:bCs/>
          <w:sz w:val="15"/>
          <w:szCs w:val="15"/>
          <w:lang w:val="sl-SI"/>
        </w:rPr>
        <w:t>Noćenje</w:t>
      </w:r>
      <w:r w:rsidRPr="001D63E5">
        <w:rPr>
          <w:rFonts w:ascii="Arial" w:hAnsi="Arial" w:cs="Arial"/>
          <w:sz w:val="15"/>
          <w:szCs w:val="15"/>
          <w:lang w:val="sl-SI"/>
        </w:rPr>
        <w:t>.</w:t>
      </w:r>
    </w:p>
    <w:p w14:paraId="0B0BF417" w14:textId="4AEC7D03" w:rsidR="002F1917" w:rsidRPr="001D63E5" w:rsidRDefault="00AF64FE" w:rsidP="00AF64FE">
      <w:pPr>
        <w:shd w:val="clear" w:color="auto" w:fill="D9D9D9" w:themeFill="background1" w:themeFillShade="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lang w:val="de-DE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6. DAN, 12.11.2022.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ab/>
        <w:t xml:space="preserve">ISTANBUL </w:t>
      </w:r>
      <w:r w:rsidR="005A43E6"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>–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de-DE"/>
        </w:rPr>
        <w:t xml:space="preserve"> 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>KRSTARENJE BOSFOROM I POSETA VASELJENSKOJ PATRIJARŠIJI (</w:t>
      </w:r>
      <w:proofErr w:type="spellStart"/>
      <w:r w:rsidRPr="001D63E5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 xml:space="preserve">) – PJER LOTI I MINIJATURK 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(</w:t>
      </w:r>
      <w:r w:rsidRPr="001D63E5">
        <w:rPr>
          <w:rStyle w:val="Strong"/>
          <w:rFonts w:ascii="Arial" w:hAnsi="Arial" w:cs="Arial"/>
          <w:i/>
          <w:color w:val="FF0000"/>
          <w:sz w:val="15"/>
          <w:szCs w:val="15"/>
          <w:lang w:val="sr-Latn-RS"/>
        </w:rPr>
        <w:t>fakultativno</w:t>
      </w:r>
      <w:r w:rsidRPr="001D63E5">
        <w:rPr>
          <w:rStyle w:val="Strong"/>
          <w:rFonts w:ascii="Arial" w:hAnsi="Arial" w:cs="Arial"/>
          <w:color w:val="FF0000"/>
          <w:sz w:val="15"/>
          <w:szCs w:val="15"/>
          <w:lang w:val="sr-Latn-RS"/>
        </w:rPr>
        <w:t>)</w:t>
      </w:r>
    </w:p>
    <w:p w14:paraId="7E608B15" w14:textId="77777777" w:rsidR="00AF64FE" w:rsidRPr="001D63E5" w:rsidRDefault="00AF64FE" w:rsidP="00AF64FE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proofErr w:type="spellStart"/>
      <w:r w:rsidRPr="001D63E5">
        <w:rPr>
          <w:rFonts w:ascii="Arial" w:hAnsi="Arial" w:cs="Arial"/>
          <w:b/>
          <w:bCs/>
          <w:sz w:val="15"/>
          <w:szCs w:val="15"/>
        </w:rPr>
        <w:t>Doručak</w:t>
      </w:r>
      <w:proofErr w:type="spellEnd"/>
      <w:r w:rsidRPr="001D63E5">
        <w:rPr>
          <w:rFonts w:ascii="Arial" w:hAnsi="Arial" w:cs="Arial"/>
          <w:sz w:val="15"/>
          <w:szCs w:val="15"/>
        </w:rPr>
        <w:t>.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Slobodno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vreme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ili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odlazak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fakultativno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dnevno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krstarenje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Bosforom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uz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razgledanje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proofErr w:type="gramStart"/>
      <w:r w:rsidRPr="001D63E5">
        <w:rPr>
          <w:rFonts w:ascii="Arial" w:hAnsi="Arial" w:cs="Arial"/>
          <w:sz w:val="15"/>
          <w:szCs w:val="15"/>
        </w:rPr>
        <w:t>grada</w:t>
      </w:r>
      <w:proofErr w:type="spellEnd"/>
      <w:r w:rsidRPr="001D63E5">
        <w:rPr>
          <w:rFonts w:ascii="Arial" w:hAnsi="Arial" w:cs="Arial"/>
          <w:sz w:val="15"/>
          <w:szCs w:val="15"/>
        </w:rPr>
        <w:t>:</w:t>
      </w:r>
      <w:proofErr w:type="gram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Zlatni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Rog - </w:t>
      </w:r>
      <w:proofErr w:type="spellStart"/>
      <w:r w:rsidRPr="001D63E5">
        <w:rPr>
          <w:rFonts w:ascii="Arial" w:hAnsi="Arial" w:cs="Arial"/>
          <w:sz w:val="15"/>
          <w:szCs w:val="15"/>
        </w:rPr>
        <w:t>najlepši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1D63E5">
        <w:rPr>
          <w:rFonts w:ascii="Arial" w:hAnsi="Arial" w:cs="Arial"/>
          <w:sz w:val="15"/>
          <w:szCs w:val="15"/>
        </w:rPr>
        <w:t>Istanbula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Galata most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Galata kula, </w:t>
      </w:r>
      <w:proofErr w:type="spellStart"/>
      <w:r w:rsidRPr="001D63E5">
        <w:rPr>
          <w:rFonts w:ascii="Arial" w:hAnsi="Arial" w:cs="Arial"/>
          <w:sz w:val="15"/>
          <w:szCs w:val="15"/>
        </w:rPr>
        <w:t>Džamija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Selimija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Dolmabahče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palata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Bešiktaš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1D63E5">
        <w:rPr>
          <w:rFonts w:ascii="Arial" w:hAnsi="Arial" w:cs="Arial"/>
          <w:sz w:val="15"/>
          <w:szCs w:val="15"/>
        </w:rPr>
        <w:t>kvart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grada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stadionom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istoimenog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fudbalskog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kluba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Ortokoj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kvart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Rumenli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hisar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1D63E5">
        <w:rPr>
          <w:rFonts w:ascii="Arial" w:hAnsi="Arial" w:cs="Arial"/>
          <w:sz w:val="15"/>
          <w:szCs w:val="15"/>
        </w:rPr>
        <w:t>čuvena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vizantijska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tvrđava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Jedi </w:t>
      </w:r>
      <w:proofErr w:type="spellStart"/>
      <w:r w:rsidRPr="001D63E5">
        <w:rPr>
          <w:rFonts w:ascii="Arial" w:hAnsi="Arial" w:cs="Arial"/>
          <w:sz w:val="15"/>
          <w:szCs w:val="15"/>
        </w:rPr>
        <w:t>kule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1D63E5">
        <w:rPr>
          <w:rFonts w:ascii="Arial" w:hAnsi="Arial" w:cs="Arial"/>
          <w:sz w:val="15"/>
          <w:szCs w:val="15"/>
        </w:rPr>
        <w:t>sedam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kula), </w:t>
      </w:r>
      <w:proofErr w:type="spellStart"/>
      <w:r w:rsidRPr="001D63E5">
        <w:rPr>
          <w:rFonts w:ascii="Arial" w:hAnsi="Arial" w:cs="Arial"/>
          <w:sz w:val="15"/>
          <w:szCs w:val="15"/>
        </w:rPr>
        <w:t>Devojačka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kula, </w:t>
      </w:r>
      <w:proofErr w:type="spellStart"/>
      <w:r w:rsidRPr="001D63E5">
        <w:rPr>
          <w:rFonts w:ascii="Arial" w:hAnsi="Arial" w:cs="Arial"/>
          <w:sz w:val="15"/>
          <w:szCs w:val="15"/>
        </w:rPr>
        <w:t>Jildiz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palata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... </w:t>
      </w:r>
      <w:proofErr w:type="spellStart"/>
      <w:r w:rsidRPr="001D63E5">
        <w:rPr>
          <w:rFonts w:ascii="Arial" w:hAnsi="Arial" w:cs="Arial"/>
          <w:sz w:val="15"/>
          <w:szCs w:val="15"/>
        </w:rPr>
        <w:t>Nakon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krstarenja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odlazak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kvart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grada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Fener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poseta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Vaseljenskoj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patrijaršiji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D63E5">
        <w:rPr>
          <w:rFonts w:ascii="Arial" w:hAnsi="Arial" w:cs="Arial"/>
          <w:sz w:val="15"/>
          <w:szCs w:val="15"/>
        </w:rPr>
        <w:t>Slobodno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vreme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1D63E5">
        <w:rPr>
          <w:rFonts w:ascii="Arial" w:hAnsi="Arial" w:cs="Arial"/>
          <w:sz w:val="15"/>
          <w:szCs w:val="15"/>
        </w:rPr>
        <w:t>popodenevnim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časovima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mogućnost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organizovanja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fakultativnog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proofErr w:type="gramStart"/>
      <w:r w:rsidRPr="001D63E5">
        <w:rPr>
          <w:rFonts w:ascii="Arial" w:hAnsi="Arial" w:cs="Arial"/>
          <w:sz w:val="15"/>
          <w:szCs w:val="15"/>
        </w:rPr>
        <w:t>izleta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 koji</w:t>
      </w:r>
      <w:proofErr w:type="gram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obuhvata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obilazak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Ejup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džamije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1D63E5">
        <w:rPr>
          <w:rFonts w:ascii="Arial" w:hAnsi="Arial" w:cs="Arial"/>
          <w:sz w:val="15"/>
          <w:szCs w:val="15"/>
        </w:rPr>
        <w:t>gde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1D63E5">
        <w:rPr>
          <w:rFonts w:ascii="Arial" w:hAnsi="Arial" w:cs="Arial"/>
          <w:sz w:val="15"/>
          <w:szCs w:val="15"/>
        </w:rPr>
        <w:t>nalazi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grob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turbe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Mehmed </w:t>
      </w:r>
      <w:proofErr w:type="spellStart"/>
      <w:r w:rsidRPr="001D63E5">
        <w:rPr>
          <w:rFonts w:ascii="Arial" w:hAnsi="Arial" w:cs="Arial"/>
          <w:sz w:val="15"/>
          <w:szCs w:val="15"/>
        </w:rPr>
        <w:t>Paše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Sokolovića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1D63E5">
        <w:rPr>
          <w:rFonts w:ascii="Arial" w:hAnsi="Arial" w:cs="Arial"/>
          <w:sz w:val="15"/>
          <w:szCs w:val="15"/>
        </w:rPr>
        <w:t>odlazak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prelepi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vidikovac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žičarom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Pjer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Loti, </w:t>
      </w:r>
      <w:proofErr w:type="spellStart"/>
      <w:r w:rsidRPr="001D63E5">
        <w:rPr>
          <w:rFonts w:ascii="Arial" w:hAnsi="Arial" w:cs="Arial"/>
          <w:sz w:val="15"/>
          <w:szCs w:val="15"/>
        </w:rPr>
        <w:t>odakle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1D63E5">
        <w:rPr>
          <w:rFonts w:ascii="Arial" w:hAnsi="Arial" w:cs="Arial"/>
          <w:sz w:val="15"/>
          <w:szCs w:val="15"/>
        </w:rPr>
        <w:t>pruža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neverovatan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pogled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ceo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Istanbul. </w:t>
      </w:r>
      <w:proofErr w:type="spellStart"/>
      <w:r w:rsidRPr="001D63E5">
        <w:rPr>
          <w:rFonts w:ascii="Arial" w:hAnsi="Arial" w:cs="Arial"/>
          <w:sz w:val="15"/>
          <w:szCs w:val="15"/>
        </w:rPr>
        <w:t>Nakon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toga je </w:t>
      </w:r>
      <w:proofErr w:type="spellStart"/>
      <w:r w:rsidRPr="001D63E5">
        <w:rPr>
          <w:rFonts w:ascii="Arial" w:hAnsi="Arial" w:cs="Arial"/>
          <w:sz w:val="15"/>
          <w:szCs w:val="15"/>
        </w:rPr>
        <w:t>planiran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odlazak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Minijaturk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park u </w:t>
      </w:r>
      <w:proofErr w:type="spellStart"/>
      <w:r w:rsidRPr="001D63E5">
        <w:rPr>
          <w:rFonts w:ascii="Arial" w:hAnsi="Arial" w:cs="Arial"/>
          <w:sz w:val="15"/>
          <w:szCs w:val="15"/>
        </w:rPr>
        <w:t>kom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1D63E5">
        <w:rPr>
          <w:rFonts w:ascii="Arial" w:hAnsi="Arial" w:cs="Arial"/>
          <w:sz w:val="15"/>
          <w:szCs w:val="15"/>
        </w:rPr>
        <w:t>nalaze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makete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svih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značajnijih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istorijskih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objekata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celoj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Turskoj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Slobodno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vreme</w:t>
      </w:r>
      <w:proofErr w:type="spellEnd"/>
      <w:r w:rsidRPr="001D63E5">
        <w:rPr>
          <w:rFonts w:ascii="Arial" w:hAnsi="Arial" w:cs="Arial"/>
          <w:color w:val="333333"/>
          <w:sz w:val="15"/>
          <w:szCs w:val="15"/>
          <w:bdr w:val="none" w:sz="0" w:space="0" w:color="auto" w:frame="1"/>
        </w:rPr>
        <w:t>.</w:t>
      </w:r>
      <w:r w:rsidRPr="001D63E5">
        <w:rPr>
          <w:rFonts w:ascii="Arial" w:hAnsi="Arial" w:cs="Arial"/>
          <w:sz w:val="15"/>
          <w:szCs w:val="15"/>
        </w:rPr>
        <w:t xml:space="preserve"> </w:t>
      </w:r>
      <w:r w:rsidRPr="001D63E5">
        <w:rPr>
          <w:rFonts w:ascii="Arial" w:hAnsi="Arial" w:cs="Arial"/>
          <w:b/>
          <w:bCs/>
          <w:sz w:val="15"/>
          <w:szCs w:val="15"/>
          <w:lang w:val="sl-SI"/>
        </w:rPr>
        <w:t>Noćenje</w:t>
      </w:r>
      <w:r w:rsidRPr="001D63E5">
        <w:rPr>
          <w:rFonts w:ascii="Arial" w:hAnsi="Arial" w:cs="Arial"/>
          <w:sz w:val="15"/>
          <w:szCs w:val="15"/>
          <w:lang w:val="sl-SI"/>
        </w:rPr>
        <w:t>.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</w:p>
    <w:p w14:paraId="31FC0B83" w14:textId="6EE8123D" w:rsidR="00AF64FE" w:rsidRPr="001D63E5" w:rsidRDefault="00AF64FE" w:rsidP="00AF64FE">
      <w:pPr>
        <w:shd w:val="clear" w:color="auto" w:fill="D9D9D9"/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>7. DAN, 13.11.2022.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ab/>
        <w:t>ISTANBUL</w:t>
      </w:r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r w:rsidRPr="001D63E5">
        <w:rPr>
          <w:rStyle w:val="Strong"/>
          <w:rFonts w:ascii="Arial" w:hAnsi="Arial" w:cs="Arial"/>
          <w:color w:val="FF0000"/>
          <w:sz w:val="15"/>
          <w:szCs w:val="15"/>
        </w:rPr>
        <w:t>– BEOGRAD</w:t>
      </w:r>
    </w:p>
    <w:p w14:paraId="3A185060" w14:textId="0B6D9355" w:rsidR="00FC30BB" w:rsidRPr="001D63E5" w:rsidRDefault="00AF64FE" w:rsidP="005A43E6">
      <w:pPr>
        <w:spacing w:after="0"/>
        <w:rPr>
          <w:rFonts w:ascii="Arial" w:hAnsi="Arial" w:cs="Arial"/>
          <w:bCs/>
          <w:sz w:val="15"/>
          <w:szCs w:val="15"/>
        </w:rPr>
      </w:pPr>
      <w:proofErr w:type="spellStart"/>
      <w:r w:rsidRPr="001D63E5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Pr="001D63E5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Odjava iz hotela. </w:t>
      </w:r>
      <w:r w:rsidRPr="001D63E5">
        <w:rPr>
          <w:rFonts w:ascii="Arial" w:hAnsi="Arial" w:cs="Arial"/>
          <w:sz w:val="15"/>
          <w:szCs w:val="15"/>
          <w:lang w:val="sl-SI"/>
        </w:rPr>
        <w:t>Organizovan transfer do aerodroma. Poletanje aviona avio kompanije PEGASUS</w:t>
      </w:r>
      <w:r w:rsidR="005A43E6" w:rsidRPr="001D63E5">
        <w:rPr>
          <w:rFonts w:ascii="Arial" w:hAnsi="Arial" w:cs="Arial"/>
          <w:sz w:val="15"/>
          <w:szCs w:val="15"/>
          <w:lang w:val="sl-SI"/>
        </w:rPr>
        <w:t xml:space="preserve"> PC 371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 u 11:00h</w:t>
      </w:r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,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sletanje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u 10:50h (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lokalna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vremena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prema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objavljenoj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satnici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avio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b w:val="0"/>
          <w:sz w:val="15"/>
          <w:szCs w:val="15"/>
        </w:rPr>
        <w:t>kompanije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>).</w:t>
      </w:r>
      <w:r w:rsidRPr="001D63E5">
        <w:rPr>
          <w:rFonts w:ascii="Arial" w:hAnsi="Arial" w:cs="Arial"/>
          <w:bCs/>
          <w:i/>
          <w:iCs/>
          <w:color w:val="FF0000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sz w:val="15"/>
          <w:szCs w:val="15"/>
        </w:rPr>
        <w:t>Kraj</w:t>
      </w:r>
      <w:proofErr w:type="spellEnd"/>
      <w:r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Style w:val="Strong"/>
          <w:rFonts w:ascii="Arial" w:hAnsi="Arial" w:cs="Arial"/>
          <w:sz w:val="15"/>
          <w:szCs w:val="15"/>
        </w:rPr>
        <w:t>programa</w:t>
      </w:r>
      <w:proofErr w:type="spellEnd"/>
      <w:r w:rsidRPr="001D63E5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3987"/>
      </w:tblGrid>
      <w:tr w:rsidR="00FC30BB" w:rsidRPr="001D63E5" w14:paraId="47499051" w14:textId="77777777" w:rsidTr="00EE777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1D045BF" w14:textId="77777777" w:rsidR="00FC30BB" w:rsidRPr="001D63E5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E10862E" w14:textId="77777777" w:rsidR="00FC30BB" w:rsidRPr="001D63E5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AF86BBA" w14:textId="77777777" w:rsidR="00FC30BB" w:rsidRPr="001D63E5" w:rsidRDefault="00FC30BB" w:rsidP="00EE7779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</w:tr>
      <w:tr w:rsidR="00FC30BB" w:rsidRPr="001D63E5" w14:paraId="462994C1" w14:textId="77777777" w:rsidTr="00EE777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457B" w14:textId="77777777" w:rsidR="00FC30BB" w:rsidRPr="001D63E5" w:rsidRDefault="005A43E6" w:rsidP="00470697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1D63E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D63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D63E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.2022.</w:t>
            </w:r>
          </w:p>
          <w:p w14:paraId="6C3253C8" w14:textId="687C10F9" w:rsidR="005A43E6" w:rsidRPr="001D63E5" w:rsidRDefault="005A43E6" w:rsidP="00470697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DAN PRIMIRJA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FF71" w14:textId="29E557A0" w:rsidR="00FC30BB" w:rsidRPr="001D63E5" w:rsidRDefault="00FC30BB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4*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8B1" w14:textId="17446EC5" w:rsidR="00FC30BB" w:rsidRPr="001D63E5" w:rsidRDefault="00FC30BB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PROMO CENA</w:t>
            </w:r>
          </w:p>
          <w:p w14:paraId="10A28734" w14:textId="7D06AE52" w:rsidR="00FC30BB" w:rsidRPr="001D63E5" w:rsidRDefault="00B77ABC" w:rsidP="00FC30BB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  <w:r w:rsidR="00470697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C30BB" w:rsidRPr="001D63E5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2143C4B2" w14:textId="77777777" w:rsidR="00FC30BB" w:rsidRPr="001D63E5" w:rsidRDefault="00FC30BB" w:rsidP="00FC30BB">
      <w:pPr>
        <w:spacing w:after="0"/>
        <w:jc w:val="center"/>
        <w:rPr>
          <w:rFonts w:ascii="Arial" w:hAnsi="Arial" w:cs="Arial"/>
          <w:bCs/>
          <w:spacing w:val="-8"/>
          <w:sz w:val="15"/>
          <w:szCs w:val="15"/>
          <w:lang w:val="fr-FR"/>
        </w:rPr>
      </w:pPr>
      <w:r w:rsidRPr="001D63E5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3FDD92F1" w14:textId="27AE2A81" w:rsidR="00FC30BB" w:rsidRPr="001D63E5" w:rsidRDefault="00FC30BB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1D63E5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B77ABC" w:rsidRPr="001D63E5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15</w:t>
      </w:r>
      <w:r w:rsidRPr="001D63E5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0 </w:t>
      </w:r>
      <w:proofErr w:type="spellStart"/>
      <w:r w:rsidRPr="001D63E5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1D63E5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1D63E5">
        <w:rPr>
          <w:rFonts w:ascii="Arial" w:hAnsi="Arial" w:cs="Arial"/>
          <w:sz w:val="15"/>
          <w:szCs w:val="15"/>
          <w:lang w:val="fr-FR"/>
        </w:rPr>
        <w:t>(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lang w:val="fr-FR"/>
        </w:rPr>
        <w:t>isključivo</w:t>
      </w:r>
      <w:proofErr w:type="spellEnd"/>
      <w:r w:rsidRPr="001D63E5">
        <w:rPr>
          <w:rFonts w:ascii="Arial" w:hAnsi="Arial" w:cs="Arial"/>
          <w:b/>
          <w:i/>
          <w:sz w:val="15"/>
          <w:szCs w:val="15"/>
          <w:lang w:val="fr-FR"/>
        </w:rPr>
        <w:t xml:space="preserve"> na </w:t>
      </w:r>
      <w:proofErr w:type="spellStart"/>
      <w:r w:rsidRPr="001D63E5">
        <w:rPr>
          <w:rFonts w:ascii="Arial" w:hAnsi="Arial" w:cs="Arial"/>
          <w:b/>
          <w:i/>
          <w:sz w:val="15"/>
          <w:szCs w:val="15"/>
          <w:lang w:val="fr-FR"/>
        </w:rPr>
        <w:t>upit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>)</w:t>
      </w:r>
    </w:p>
    <w:p w14:paraId="208813AD" w14:textId="4F76C358" w:rsidR="005D7663" w:rsidRPr="001D63E5" w:rsidRDefault="005D7663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1D63E5">
        <w:rPr>
          <w:rFonts w:ascii="Arial" w:hAnsi="Arial" w:cs="Arial"/>
          <w:sz w:val="15"/>
          <w:szCs w:val="15"/>
          <w:lang w:val="fr-FR"/>
        </w:rPr>
        <w:t>doplata</w:t>
      </w:r>
      <w:proofErr w:type="spellEnd"/>
      <w:proofErr w:type="gram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za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polupansion</w:t>
      </w:r>
      <w:proofErr w:type="spellEnd"/>
      <w:r w:rsidR="00B77ABC" w:rsidRPr="001D63E5">
        <w:rPr>
          <w:rFonts w:ascii="Arial" w:hAnsi="Arial" w:cs="Arial"/>
          <w:sz w:val="15"/>
          <w:szCs w:val="15"/>
          <w:lang w:val="fr-FR"/>
        </w:rPr>
        <w:t xml:space="preserve"> u </w:t>
      </w:r>
      <w:proofErr w:type="spellStart"/>
      <w:r w:rsidR="00B77ABC" w:rsidRPr="001D63E5">
        <w:rPr>
          <w:rFonts w:ascii="Arial" w:hAnsi="Arial" w:cs="Arial"/>
          <w:sz w:val="15"/>
          <w:szCs w:val="15"/>
          <w:lang w:val="fr-FR"/>
        </w:rPr>
        <w:t>Kapadokiji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r w:rsidRPr="001D63E5">
        <w:rPr>
          <w:rFonts w:ascii="Arial" w:hAnsi="Arial" w:cs="Arial"/>
          <w:b/>
          <w:bCs/>
          <w:sz w:val="15"/>
          <w:szCs w:val="15"/>
          <w:lang w:val="fr-FR"/>
        </w:rPr>
        <w:t>2</w:t>
      </w:r>
      <w:r w:rsidR="00B77ABC" w:rsidRPr="001D63E5">
        <w:rPr>
          <w:rFonts w:ascii="Arial" w:hAnsi="Arial" w:cs="Arial"/>
          <w:b/>
          <w:bCs/>
          <w:sz w:val="15"/>
          <w:szCs w:val="15"/>
          <w:lang w:val="fr-FR"/>
        </w:rPr>
        <w:t>0</w:t>
      </w:r>
      <w:r w:rsidRPr="001D63E5">
        <w:rPr>
          <w:rFonts w:ascii="Arial" w:hAnsi="Arial" w:cs="Arial"/>
          <w:b/>
          <w:bCs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b/>
          <w:bCs/>
          <w:sz w:val="15"/>
          <w:szCs w:val="15"/>
          <w:lang w:val="fr-FR"/>
        </w:rPr>
        <w:t>evra</w:t>
      </w:r>
      <w:proofErr w:type="spellEnd"/>
    </w:p>
    <w:p w14:paraId="4FC33D56" w14:textId="23A6AD50" w:rsidR="00340FEB" w:rsidRPr="001D63E5" w:rsidRDefault="00FC30BB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1D63E5">
        <w:rPr>
          <w:rFonts w:ascii="Arial" w:hAnsi="Arial" w:cs="Arial"/>
          <w:sz w:val="15"/>
          <w:szCs w:val="15"/>
          <w:lang w:val="fr-FR"/>
        </w:rPr>
        <w:t>dete</w:t>
      </w:r>
      <w:proofErr w:type="spellEnd"/>
      <w:proofErr w:type="gramEnd"/>
      <w:r w:rsidRPr="001D63E5">
        <w:rPr>
          <w:rFonts w:ascii="Arial" w:hAnsi="Arial" w:cs="Arial"/>
          <w:sz w:val="15"/>
          <w:szCs w:val="15"/>
          <w:lang w:val="fr-FR"/>
        </w:rPr>
        <w:t xml:space="preserve"> do 12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godina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pratnji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dve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odrasle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osobe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(na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pomoćnom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ležaju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)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ostvaruje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popust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30</w:t>
      </w:r>
      <w:r w:rsidRPr="001D63E5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1D63E5">
        <w:rPr>
          <w:rFonts w:ascii="Arial" w:hAnsi="Arial" w:cs="Arial"/>
          <w:sz w:val="15"/>
          <w:szCs w:val="15"/>
          <w:lang w:val="fr-FR"/>
        </w:rPr>
        <w:t xml:space="preserve"> na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cenu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aranžmana</w:t>
      </w:r>
      <w:proofErr w:type="spellEnd"/>
    </w:p>
    <w:p w14:paraId="4C53A436" w14:textId="3FCF96C4" w:rsidR="005A43E6" w:rsidRPr="001D63E5" w:rsidRDefault="005A43E6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</w:p>
    <w:p w14:paraId="19D7AD4E" w14:textId="77777777" w:rsidR="005A43E6" w:rsidRPr="001D63E5" w:rsidRDefault="005A43E6" w:rsidP="00FC30BB">
      <w:pPr>
        <w:spacing w:after="0"/>
        <w:jc w:val="center"/>
        <w:rPr>
          <w:rFonts w:ascii="Arial" w:hAnsi="Arial" w:cs="Arial"/>
          <w:sz w:val="15"/>
          <w:szCs w:val="15"/>
          <w:lang w:val="fr-FR"/>
        </w:rPr>
      </w:pPr>
    </w:p>
    <w:p w14:paraId="20B78C24" w14:textId="5FA15C8C" w:rsidR="006101C7" w:rsidRPr="001D63E5" w:rsidRDefault="006101C7" w:rsidP="00FC30BB">
      <w:pPr>
        <w:spacing w:after="0"/>
        <w:jc w:val="center"/>
        <w:rPr>
          <w:rFonts w:ascii="Arial" w:hAnsi="Arial" w:cs="Arial"/>
          <w:sz w:val="2"/>
          <w:szCs w:val="2"/>
          <w:lang w:val="fr-FR"/>
        </w:rPr>
      </w:pPr>
    </w:p>
    <w:p w14:paraId="4C683DDA" w14:textId="5619A99D" w:rsidR="00B77ABC" w:rsidRPr="001D63E5" w:rsidRDefault="00B77ABC" w:rsidP="00FC30BB">
      <w:pPr>
        <w:spacing w:after="0"/>
        <w:jc w:val="center"/>
        <w:rPr>
          <w:rFonts w:ascii="Arial" w:hAnsi="Arial" w:cs="Arial"/>
          <w:sz w:val="2"/>
          <w:szCs w:val="2"/>
          <w:lang w:val="fr-FR"/>
        </w:rPr>
      </w:pPr>
    </w:p>
    <w:p w14:paraId="318CC893" w14:textId="77777777" w:rsidR="00B77ABC" w:rsidRPr="001D63E5" w:rsidRDefault="00B77ABC" w:rsidP="00FC30BB">
      <w:pPr>
        <w:spacing w:after="0"/>
        <w:jc w:val="center"/>
        <w:rPr>
          <w:rFonts w:ascii="Arial" w:hAnsi="Arial" w:cs="Arial"/>
          <w:sz w:val="2"/>
          <w:szCs w:val="2"/>
          <w:lang w:val="fr-FR"/>
        </w:rPr>
      </w:pPr>
    </w:p>
    <w:p w14:paraId="0545FD86" w14:textId="73ECF9F6" w:rsidR="006101C7" w:rsidRPr="001D63E5" w:rsidRDefault="006101C7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2"/>
          <w:szCs w:val="2"/>
          <w:lang w:val="fr-FR"/>
        </w:rPr>
        <w:sectPr w:rsidR="006101C7" w:rsidRPr="001D63E5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77777777" w:rsidR="00B34493" w:rsidRPr="001D63E5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1F1999F6" w14:textId="2E247369" w:rsidR="008C6AB2" w:rsidRPr="001D63E5" w:rsidRDefault="008C6AB2" w:rsidP="0070765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avio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prevoz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relaciji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Beograd – Istanbul </w:t>
      </w:r>
      <w:r w:rsidR="005F5D04" w:rsidRPr="001D63E5">
        <w:rPr>
          <w:rFonts w:ascii="Arial" w:hAnsi="Arial" w:cs="Arial"/>
          <w:sz w:val="15"/>
          <w:szCs w:val="15"/>
        </w:rPr>
        <w:t xml:space="preserve">– Kayseri </w:t>
      </w:r>
      <w:r w:rsidRPr="001D63E5">
        <w:rPr>
          <w:rFonts w:ascii="Arial" w:hAnsi="Arial" w:cs="Arial"/>
          <w:sz w:val="15"/>
          <w:szCs w:val="15"/>
        </w:rPr>
        <w:t>–</w:t>
      </w:r>
      <w:r w:rsidR="00707653" w:rsidRPr="001D63E5">
        <w:rPr>
          <w:rFonts w:ascii="Arial" w:hAnsi="Arial" w:cs="Arial"/>
          <w:sz w:val="15"/>
          <w:szCs w:val="15"/>
        </w:rPr>
        <w:t xml:space="preserve"> </w:t>
      </w:r>
      <w:r w:rsidR="005F5D04" w:rsidRPr="001D63E5">
        <w:rPr>
          <w:rFonts w:ascii="Arial" w:hAnsi="Arial" w:cs="Arial"/>
          <w:sz w:val="15"/>
          <w:szCs w:val="15"/>
        </w:rPr>
        <w:t xml:space="preserve">Istanbul </w:t>
      </w:r>
      <w:r w:rsidR="00707653" w:rsidRPr="001D63E5">
        <w:rPr>
          <w:rFonts w:ascii="Arial" w:hAnsi="Arial" w:cs="Arial"/>
          <w:sz w:val="15"/>
          <w:szCs w:val="15"/>
        </w:rPr>
        <w:t>–</w:t>
      </w:r>
      <w:r w:rsidRPr="001D63E5">
        <w:rPr>
          <w:rFonts w:ascii="Arial" w:hAnsi="Arial" w:cs="Arial"/>
          <w:sz w:val="15"/>
          <w:szCs w:val="15"/>
        </w:rPr>
        <w:t xml:space="preserve"> Beograd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sa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uključenim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svim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taksama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i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475D7" w:rsidRPr="001D63E5">
        <w:rPr>
          <w:rFonts w:ascii="Arial" w:hAnsi="Arial" w:cs="Arial"/>
          <w:sz w:val="15"/>
          <w:szCs w:val="15"/>
        </w:rPr>
        <w:t>prtljagom</w:t>
      </w:r>
      <w:proofErr w:type="spellEnd"/>
      <w:r w:rsidR="00B475D7" w:rsidRPr="001D63E5">
        <w:rPr>
          <w:rFonts w:ascii="Arial" w:hAnsi="Arial" w:cs="Arial"/>
          <w:sz w:val="15"/>
          <w:szCs w:val="15"/>
        </w:rPr>
        <w:t xml:space="preserve"> </w:t>
      </w:r>
    </w:p>
    <w:p w14:paraId="00E8FBDB" w14:textId="7DD977FB" w:rsidR="00513A5A" w:rsidRPr="001D63E5" w:rsidRDefault="00513A5A" w:rsidP="00513A5A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sz w:val="15"/>
          <w:szCs w:val="15"/>
        </w:rPr>
        <w:t xml:space="preserve">transfer </w:t>
      </w:r>
      <w:proofErr w:type="spellStart"/>
      <w:r w:rsidRPr="001D63E5">
        <w:rPr>
          <w:rFonts w:ascii="Arial" w:hAnsi="Arial" w:cs="Arial"/>
          <w:sz w:val="15"/>
          <w:szCs w:val="15"/>
        </w:rPr>
        <w:t>aerodrom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– hotel – </w:t>
      </w:r>
      <w:proofErr w:type="spellStart"/>
      <w:r w:rsidRPr="001D63E5">
        <w:rPr>
          <w:rFonts w:ascii="Arial" w:hAnsi="Arial" w:cs="Arial"/>
          <w:sz w:val="15"/>
          <w:szCs w:val="15"/>
        </w:rPr>
        <w:t>aerodrom</w:t>
      </w:r>
      <w:proofErr w:type="spellEnd"/>
    </w:p>
    <w:p w14:paraId="5665666B" w14:textId="7C8DCB48" w:rsidR="00B34493" w:rsidRPr="001D63E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smeštaj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hotelu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r w:rsidR="00FC30BB" w:rsidRPr="001D63E5">
        <w:rPr>
          <w:rFonts w:ascii="Arial" w:hAnsi="Arial" w:cs="Arial"/>
          <w:sz w:val="15"/>
          <w:szCs w:val="15"/>
        </w:rPr>
        <w:t>4</w:t>
      </w:r>
      <w:r w:rsidR="006B1223" w:rsidRPr="001D63E5">
        <w:rPr>
          <w:rFonts w:ascii="Arial" w:hAnsi="Arial" w:cs="Arial"/>
          <w:sz w:val="15"/>
          <w:szCs w:val="15"/>
        </w:rPr>
        <w:t>*</w:t>
      </w:r>
      <w:r w:rsidRPr="001D63E5">
        <w:rPr>
          <w:rFonts w:ascii="Arial" w:hAnsi="Arial" w:cs="Arial"/>
          <w:sz w:val="15"/>
          <w:szCs w:val="15"/>
        </w:rPr>
        <w:t xml:space="preserve"> (po </w:t>
      </w:r>
      <w:proofErr w:type="spellStart"/>
      <w:r w:rsidRPr="001D63E5">
        <w:rPr>
          <w:rFonts w:ascii="Arial" w:hAnsi="Arial" w:cs="Arial"/>
          <w:sz w:val="15"/>
          <w:szCs w:val="15"/>
        </w:rPr>
        <w:t>lokalnoj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kategorizaciji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1/2+1 (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1D63E5">
        <w:rPr>
          <w:rFonts w:ascii="Arial" w:hAnsi="Arial" w:cs="Arial"/>
          <w:sz w:val="15"/>
          <w:szCs w:val="15"/>
        </w:rPr>
        <w:t>pomoćni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ležaj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manjih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dimenzija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1D63E5">
        <w:rPr>
          <w:rFonts w:ascii="Arial" w:hAnsi="Arial" w:cs="Arial"/>
          <w:sz w:val="15"/>
          <w:szCs w:val="15"/>
        </w:rPr>
        <w:t>sobama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r w:rsidR="00380AB7" w:rsidRPr="001D63E5">
        <w:rPr>
          <w:rFonts w:ascii="Arial" w:hAnsi="Arial" w:cs="Arial"/>
          <w:sz w:val="15"/>
          <w:szCs w:val="15"/>
        </w:rPr>
        <w:t xml:space="preserve">u </w:t>
      </w:r>
      <w:proofErr w:type="spellStart"/>
      <w:r w:rsidR="00380AB7" w:rsidRPr="001D63E5">
        <w:rPr>
          <w:rFonts w:ascii="Arial" w:hAnsi="Arial" w:cs="Arial"/>
          <w:sz w:val="15"/>
          <w:szCs w:val="15"/>
        </w:rPr>
        <w:t>Goremu</w:t>
      </w:r>
      <w:proofErr w:type="spellEnd"/>
      <w:r w:rsidR="00380AB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bazi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r w:rsidR="00E744BB" w:rsidRPr="001D63E5">
        <w:rPr>
          <w:rFonts w:ascii="Arial" w:hAnsi="Arial" w:cs="Arial"/>
          <w:sz w:val="15"/>
          <w:szCs w:val="15"/>
        </w:rPr>
        <w:t>3</w:t>
      </w:r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noćenja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doručkom</w:t>
      </w:r>
      <w:proofErr w:type="spellEnd"/>
      <w:r w:rsidR="005F5D04" w:rsidRPr="001D63E5">
        <w:rPr>
          <w:rFonts w:ascii="Arial" w:hAnsi="Arial" w:cs="Arial"/>
          <w:sz w:val="15"/>
          <w:szCs w:val="15"/>
        </w:rPr>
        <w:t xml:space="preserve"> </w:t>
      </w:r>
      <w:r w:rsidRPr="001D63E5">
        <w:rPr>
          <w:rFonts w:ascii="Arial" w:hAnsi="Arial" w:cs="Arial"/>
          <w:sz w:val="15"/>
          <w:szCs w:val="15"/>
        </w:rPr>
        <w:t>(</w:t>
      </w:r>
      <w:proofErr w:type="spellStart"/>
      <w:r w:rsidR="00470697" w:rsidRPr="001D63E5">
        <w:rPr>
          <w:rFonts w:ascii="Arial" w:hAnsi="Arial" w:cs="Arial"/>
          <w:sz w:val="15"/>
          <w:szCs w:val="15"/>
        </w:rPr>
        <w:t>kontinentalni</w:t>
      </w:r>
      <w:proofErr w:type="spellEnd"/>
      <w:r w:rsidR="00470697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470697" w:rsidRPr="001D63E5">
        <w:rPr>
          <w:rFonts w:ascii="Arial" w:hAnsi="Arial" w:cs="Arial"/>
          <w:sz w:val="15"/>
          <w:szCs w:val="15"/>
        </w:rPr>
        <w:t>doručak</w:t>
      </w:r>
      <w:proofErr w:type="spellEnd"/>
      <w:r w:rsidRPr="001D63E5">
        <w:rPr>
          <w:rFonts w:ascii="Arial" w:hAnsi="Arial" w:cs="Arial"/>
          <w:sz w:val="15"/>
          <w:szCs w:val="15"/>
        </w:rPr>
        <w:t>)</w:t>
      </w:r>
      <w:r w:rsidR="00B77ABC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i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Istanbulu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na</w:t>
      </w:r>
      <w:proofErr w:type="spellEnd"/>
      <w:r w:rsidR="007D2079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bazi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3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noćenja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sa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doručkom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švedski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sto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 xml:space="preserve"> - </w:t>
      </w:r>
      <w:proofErr w:type="spellStart"/>
      <w:r w:rsidR="00B77ABC" w:rsidRPr="001D63E5">
        <w:rPr>
          <w:rFonts w:ascii="Arial" w:hAnsi="Arial" w:cs="Arial"/>
          <w:sz w:val="15"/>
          <w:szCs w:val="15"/>
        </w:rPr>
        <w:t>samoposluživanje</w:t>
      </w:r>
      <w:proofErr w:type="spellEnd"/>
      <w:r w:rsidR="00B77ABC" w:rsidRPr="001D63E5">
        <w:rPr>
          <w:rFonts w:ascii="Arial" w:hAnsi="Arial" w:cs="Arial"/>
          <w:sz w:val="15"/>
          <w:szCs w:val="15"/>
        </w:rPr>
        <w:t>)</w:t>
      </w:r>
    </w:p>
    <w:p w14:paraId="091A936F" w14:textId="0B7AC663" w:rsidR="00B34493" w:rsidRPr="001D63E5" w:rsidRDefault="0070765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usluge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turističkog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vodiča</w:t>
      </w:r>
      <w:proofErr w:type="spellEnd"/>
    </w:p>
    <w:p w14:paraId="5B96AF9C" w14:textId="3DA9865E" w:rsidR="00B34493" w:rsidRPr="001D63E5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troškove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ogranizacije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r w:rsidR="00C82BFB" w:rsidRPr="001D63E5">
        <w:rPr>
          <w:rFonts w:ascii="Arial" w:hAnsi="Arial" w:cs="Arial"/>
          <w:sz w:val="15"/>
          <w:szCs w:val="15"/>
        </w:rPr>
        <w:t>putovanja</w:t>
      </w:r>
    </w:p>
    <w:p w14:paraId="30F90984" w14:textId="2DB770DC" w:rsidR="00340FEB" w:rsidRPr="001D63E5" w:rsidRDefault="00340FEB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717169A2" w14:textId="39CB4AB3" w:rsidR="005F5D04" w:rsidRDefault="005F5D04" w:rsidP="00C82BFB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25D47FD7" w14:textId="77777777" w:rsidR="001D63E5" w:rsidRPr="001D63E5" w:rsidRDefault="001D63E5" w:rsidP="00C82BFB">
      <w:pPr>
        <w:spacing w:after="0" w:line="240" w:lineRule="auto"/>
        <w:ind w:right="-284"/>
        <w:jc w:val="both"/>
        <w:rPr>
          <w:rFonts w:ascii="Arial" w:hAnsi="Arial" w:cs="Arial"/>
          <w:sz w:val="6"/>
          <w:szCs w:val="6"/>
          <w:lang w:val="sr-Latn-RS"/>
        </w:rPr>
      </w:pPr>
    </w:p>
    <w:p w14:paraId="2B3E8D50" w14:textId="77777777" w:rsidR="00470697" w:rsidRPr="001D63E5" w:rsidRDefault="00470697" w:rsidP="00470697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1D63E5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ARANŽMANA NE OBUHVATA</w:t>
      </w:r>
    </w:p>
    <w:p w14:paraId="19BFF4EE" w14:textId="2D18F5FD" w:rsidR="00470697" w:rsidRPr="001D63E5" w:rsidRDefault="001D63E5" w:rsidP="001D63E5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BA529E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(do 17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659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18 do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1317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,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70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god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i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više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– </w:t>
      </w:r>
      <w:r>
        <w:rPr>
          <w:rFonts w:ascii="Arial" w:hAnsi="Arial" w:cs="Arial"/>
          <w:sz w:val="15"/>
          <w:szCs w:val="15"/>
          <w:lang w:val="fr-FR"/>
        </w:rPr>
        <w:t>2634</w:t>
      </w:r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din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BA529E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BA529E">
        <w:rPr>
          <w:rFonts w:ascii="Arial" w:hAnsi="Arial" w:cs="Arial"/>
          <w:sz w:val="15"/>
          <w:szCs w:val="15"/>
          <w:lang w:val="fr-FR"/>
        </w:rPr>
        <w:t xml:space="preserve"> </w:t>
      </w:r>
      <w:r w:rsidRPr="00BA529E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74241125" w14:textId="77777777" w:rsidR="00470697" w:rsidRPr="001D63E5" w:rsidRDefault="00470697" w:rsidP="0047069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1D63E5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26B2AB9C" w14:textId="77777777" w:rsidR="00470697" w:rsidRPr="001D63E5" w:rsidRDefault="00470697" w:rsidP="0047069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1D63E5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2F6E3A31" w14:textId="7216DBAC" w:rsidR="00470697" w:rsidRPr="001D63E5" w:rsidRDefault="00470697" w:rsidP="00470697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  <w:proofErr w:type="spellStart"/>
      <w:proofErr w:type="gramStart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</w:t>
      </w:r>
      <w:r w:rsidR="006B78DE"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20 </w:t>
      </w:r>
      <w:proofErr w:type="spellStart"/>
      <w:r w:rsidR="006B78DE"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1D63E5"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685191EA" w14:textId="53579F33" w:rsidR="008C6AB2" w:rsidRPr="001D63E5" w:rsidRDefault="008C6AB2" w:rsidP="00C82BFB">
      <w:pPr>
        <w:spacing w:after="0" w:line="240" w:lineRule="auto"/>
        <w:ind w:right="-284"/>
        <w:jc w:val="both"/>
        <w:rPr>
          <w:rFonts w:ascii="Arial" w:hAnsi="Arial" w:cs="Arial"/>
          <w:sz w:val="15"/>
          <w:szCs w:val="15"/>
          <w:lang w:val="sr-Latn-RS"/>
        </w:rPr>
      </w:pPr>
    </w:p>
    <w:p w14:paraId="63835226" w14:textId="77777777" w:rsidR="005D7663" w:rsidRPr="001D63E5" w:rsidRDefault="005D7663" w:rsidP="00C82BFB">
      <w:pPr>
        <w:spacing w:after="0" w:line="240" w:lineRule="auto"/>
        <w:ind w:right="-284"/>
        <w:jc w:val="both"/>
        <w:rPr>
          <w:rFonts w:ascii="Arial" w:hAnsi="Arial" w:cs="Arial"/>
          <w:sz w:val="2"/>
          <w:szCs w:val="2"/>
          <w:lang w:val="sr-Latn-RS"/>
        </w:rPr>
      </w:pPr>
    </w:p>
    <w:p w14:paraId="6D9F04BD" w14:textId="0885B449" w:rsidR="00340FEB" w:rsidRPr="001D63E5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</w:pPr>
    </w:p>
    <w:p w14:paraId="691BBB6B" w14:textId="70D9C672" w:rsidR="00340FEB" w:rsidRPr="001D63E5" w:rsidRDefault="00340FEB" w:rsidP="00340FEB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pacing w:val="-8"/>
          <w:sz w:val="15"/>
          <w:szCs w:val="15"/>
          <w:lang w:val="fr-FR"/>
        </w:rPr>
        <w:sectPr w:rsidR="00340FEB" w:rsidRPr="001D63E5" w:rsidSect="00340FEB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024A0AD6" w14:textId="77777777" w:rsidR="00B34493" w:rsidRPr="001D63E5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lang w:val="sr-Latn-CS"/>
        </w:rPr>
      </w:pPr>
      <w:r w:rsidRPr="001D63E5">
        <w:rPr>
          <w:rFonts w:ascii="Arial" w:hAnsi="Arial" w:cs="Arial"/>
          <w:b/>
          <w:sz w:val="15"/>
          <w:szCs w:val="15"/>
          <w:lang w:val="fr-FR"/>
        </w:rPr>
        <w:t>NA</w:t>
      </w:r>
      <w:r w:rsidRPr="001D63E5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1D63E5">
        <w:rPr>
          <w:rFonts w:ascii="Arial" w:hAnsi="Arial" w:cs="Arial"/>
          <w:sz w:val="15"/>
          <w:szCs w:val="15"/>
          <w:lang w:val="sr-Latn-RS"/>
        </w:rPr>
        <w:t>č</w:t>
      </w:r>
      <w:r w:rsidRPr="001D63E5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>karticama Poštanske štedionice do 6 jednakih mesečnih</w:t>
      </w:r>
      <w:r w:rsidRPr="001D63E5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1E13640F" w:rsidR="00B34493" w:rsidRPr="001D63E5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1D63E5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7304250C" w14:textId="19C78DC9" w:rsidR="00B34493" w:rsidRPr="001D63E5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  <w:lang w:val="de-DE"/>
        </w:rPr>
      </w:pPr>
      <w:r w:rsidRPr="001D63E5">
        <w:rPr>
          <w:rFonts w:ascii="Arial" w:hAnsi="Arial" w:cs="Arial"/>
          <w:b/>
          <w:sz w:val="15"/>
          <w:szCs w:val="15"/>
          <w:lang w:val="de-DE"/>
        </w:rPr>
        <w:t>FAKULTATIVNI IZLETI</w:t>
      </w:r>
      <w:r w:rsidRPr="001D63E5">
        <w:rPr>
          <w:rFonts w:ascii="Arial" w:hAnsi="Arial" w:cs="Arial"/>
          <w:sz w:val="15"/>
          <w:szCs w:val="15"/>
          <w:lang w:val="fr-FR"/>
        </w:rPr>
        <w:t xml:space="preserve"> (</w:t>
      </w:r>
      <w:r w:rsidRPr="001D63E5">
        <w:rPr>
          <w:rFonts w:ascii="Arial" w:hAnsi="Arial" w:cs="Arial"/>
          <w:i/>
          <w:sz w:val="15"/>
          <w:szCs w:val="15"/>
          <w:lang w:val="fr-FR"/>
        </w:rPr>
        <w:t xml:space="preserve">minimum </w:t>
      </w:r>
      <w:r w:rsidR="00D87AC2" w:rsidRPr="001D63E5">
        <w:rPr>
          <w:rFonts w:ascii="Arial" w:hAnsi="Arial" w:cs="Arial"/>
          <w:i/>
          <w:sz w:val="15"/>
          <w:szCs w:val="15"/>
          <w:lang w:val="fr-FR"/>
        </w:rPr>
        <w:t>15</w:t>
      </w:r>
      <w:r w:rsidRPr="001D63E5">
        <w:rPr>
          <w:rFonts w:ascii="Arial" w:hAnsi="Arial" w:cs="Arial"/>
          <w:i/>
          <w:sz w:val="15"/>
          <w:szCs w:val="15"/>
          <w:lang w:val="fr-FR"/>
        </w:rPr>
        <w:t xml:space="preserve"> pax </w:t>
      </w:r>
      <w:proofErr w:type="spellStart"/>
      <w:r w:rsidRPr="001D63E5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1D63E5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1D63E5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1D63E5">
        <w:rPr>
          <w:rFonts w:ascii="Arial" w:hAnsi="Arial" w:cs="Arial"/>
          <w:sz w:val="15"/>
          <w:szCs w:val="15"/>
          <w:lang w:val="fr-FR"/>
        </w:rPr>
        <w:t>)</w:t>
      </w:r>
    </w:p>
    <w:p w14:paraId="2FF6DB67" w14:textId="61A082A4" w:rsidR="00C73FCA" w:rsidRPr="001D63E5" w:rsidRDefault="00C73FCA" w:rsidP="00C73FCA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1D63E5">
        <w:rPr>
          <w:rStyle w:val="Strong"/>
          <w:rFonts w:ascii="Arial" w:hAnsi="Arial" w:cs="Arial"/>
          <w:sz w:val="15"/>
          <w:szCs w:val="15"/>
          <w:lang w:val="de-DE"/>
        </w:rPr>
        <w:t xml:space="preserve">LET BALONOM - </w:t>
      </w:r>
      <w:r w:rsidRPr="001D63E5">
        <w:rPr>
          <w:rFonts w:ascii="Arial" w:hAnsi="Arial" w:cs="Arial"/>
          <w:i/>
          <w:iCs/>
          <w:sz w:val="15"/>
          <w:szCs w:val="15"/>
          <w:lang w:val="sr-Latn-RS"/>
        </w:rPr>
        <w:t>U slučaju nemogućnosti leta zbog loših vremenskih prilika novac se vraća, a ukoliko putnik otkaže novac se ne vraća. Pod lošim vremenskim uslovima se ne smatra samo kiša već vetrovi koji duvaju.</w:t>
      </w:r>
      <w:r w:rsidR="005D7663" w:rsidRPr="001D63E5">
        <w:rPr>
          <w:rFonts w:ascii="Arial" w:hAnsi="Arial" w:cs="Arial"/>
          <w:i/>
          <w:iCs/>
          <w:sz w:val="15"/>
          <w:szCs w:val="15"/>
          <w:lang w:val="sr-Latn-RS"/>
        </w:rPr>
        <w:t xml:space="preserve"> </w:t>
      </w:r>
      <w:r w:rsidR="000C54AC" w:rsidRPr="001D63E5">
        <w:rPr>
          <w:rFonts w:ascii="Arial" w:hAnsi="Arial" w:cs="Arial"/>
          <w:b/>
          <w:bCs/>
          <w:sz w:val="15"/>
          <w:szCs w:val="15"/>
          <w:lang w:val="sr-Latn-RS"/>
        </w:rPr>
        <w:t>200 - 250</w:t>
      </w:r>
      <w:r w:rsidR="005D7663" w:rsidRPr="001D63E5">
        <w:rPr>
          <w:rFonts w:ascii="Arial" w:hAnsi="Arial" w:cs="Arial"/>
          <w:b/>
          <w:bCs/>
          <w:sz w:val="15"/>
          <w:szCs w:val="15"/>
          <w:lang w:val="sr-Latn-RS"/>
        </w:rPr>
        <w:t xml:space="preserve"> evra – </w:t>
      </w:r>
      <w:r w:rsidR="005D7663" w:rsidRPr="001D63E5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>OBAVEZNA PRIJAVA U</w:t>
      </w:r>
      <w:r w:rsidR="00961F55" w:rsidRPr="001D63E5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 </w:t>
      </w:r>
      <w:r w:rsidR="005D7663" w:rsidRPr="001D63E5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>AGENCIJI</w:t>
      </w:r>
    </w:p>
    <w:p w14:paraId="022A40D2" w14:textId="4B5D642B" w:rsidR="00340FEB" w:rsidRPr="001D63E5" w:rsidRDefault="008074C4" w:rsidP="00C73FCA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1D63E5">
        <w:rPr>
          <w:rStyle w:val="Strong"/>
          <w:rFonts w:ascii="Arial" w:hAnsi="Arial" w:cs="Arial"/>
          <w:sz w:val="15"/>
          <w:szCs w:val="15"/>
        </w:rPr>
        <w:t>MUZEJI NA OTVORENOM GOREME I ZELVE / DOLINA PASABAG / DVORAC UCHIAR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(</w:t>
      </w:r>
      <w:proofErr w:type="spellStart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uključene</w:t>
      </w:r>
      <w:proofErr w:type="spellEnd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ulaznice</w:t>
      </w:r>
      <w:proofErr w:type="spellEnd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)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4</w:t>
      </w:r>
      <w:r w:rsidR="00470697" w:rsidRPr="001D63E5">
        <w:rPr>
          <w:rStyle w:val="Strong"/>
          <w:rFonts w:ascii="Arial" w:hAnsi="Arial" w:cs="Arial"/>
          <w:sz w:val="15"/>
          <w:szCs w:val="15"/>
        </w:rPr>
        <w:t>5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sz w:val="15"/>
          <w:szCs w:val="15"/>
        </w:rPr>
        <w:t>evra</w:t>
      </w:r>
      <w:proofErr w:type="spellEnd"/>
    </w:p>
    <w:p w14:paraId="2C4C1E41" w14:textId="62E836EF" w:rsidR="00C73FCA" w:rsidRPr="001D63E5" w:rsidRDefault="00C73FCA" w:rsidP="00D87AC2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1D63E5">
        <w:rPr>
          <w:rStyle w:val="Strong"/>
          <w:rFonts w:ascii="Arial" w:hAnsi="Arial" w:cs="Arial"/>
          <w:iCs/>
          <w:sz w:val="15"/>
          <w:szCs w:val="15"/>
        </w:rPr>
        <w:t>MANASTIR SELIME / DERINKUYU / DOLINA IHLARA</w:t>
      </w:r>
      <w:r w:rsidR="00D87AC2" w:rsidRPr="001D63E5">
        <w:rPr>
          <w:rStyle w:val="Strong"/>
          <w:rFonts w:ascii="Arial" w:hAnsi="Arial" w:cs="Arial"/>
          <w:iCs/>
          <w:sz w:val="15"/>
          <w:szCs w:val="15"/>
        </w:rPr>
        <w:t xml:space="preserve"> </w:t>
      </w:r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(</w:t>
      </w:r>
      <w:proofErr w:type="spellStart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uključene</w:t>
      </w:r>
      <w:proofErr w:type="spellEnd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ulaznice</w:t>
      </w:r>
      <w:proofErr w:type="spellEnd"/>
      <w:r w:rsidR="00D87AC2" w:rsidRPr="001D63E5">
        <w:rPr>
          <w:rStyle w:val="Strong"/>
          <w:rFonts w:ascii="Arial" w:hAnsi="Arial" w:cs="Arial"/>
          <w:b w:val="0"/>
          <w:bCs w:val="0"/>
          <w:i/>
          <w:iCs/>
          <w:sz w:val="15"/>
          <w:szCs w:val="15"/>
        </w:rPr>
        <w:t>)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r w:rsidR="00470697" w:rsidRPr="001D63E5">
        <w:rPr>
          <w:rStyle w:val="Strong"/>
          <w:rFonts w:ascii="Arial" w:hAnsi="Arial" w:cs="Arial"/>
          <w:sz w:val="15"/>
          <w:szCs w:val="15"/>
        </w:rPr>
        <w:t>40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sz w:val="15"/>
          <w:szCs w:val="15"/>
        </w:rPr>
        <w:t>evra</w:t>
      </w:r>
      <w:proofErr w:type="spellEnd"/>
    </w:p>
    <w:p w14:paraId="1D314C15" w14:textId="5ABB5AA8" w:rsidR="00C73FCA" w:rsidRPr="001D63E5" w:rsidRDefault="00C73FCA" w:rsidP="00D87AC2">
      <w:pPr>
        <w:pStyle w:val="ListParagraph"/>
        <w:numPr>
          <w:ilvl w:val="0"/>
          <w:numId w:val="8"/>
        </w:numPr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1D63E5">
        <w:rPr>
          <w:rStyle w:val="Strong"/>
          <w:rFonts w:ascii="Arial" w:hAnsi="Arial" w:cs="Arial"/>
          <w:sz w:val="15"/>
          <w:szCs w:val="15"/>
        </w:rPr>
        <w:t>URGUP I AVANOS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2</w:t>
      </w:r>
      <w:r w:rsidR="00470697" w:rsidRPr="001D63E5">
        <w:rPr>
          <w:rStyle w:val="Strong"/>
          <w:rFonts w:ascii="Arial" w:hAnsi="Arial" w:cs="Arial"/>
          <w:sz w:val="15"/>
          <w:szCs w:val="15"/>
        </w:rPr>
        <w:t>5</w:t>
      </w:r>
      <w:r w:rsidR="00D87AC2" w:rsidRPr="001D63E5">
        <w:rPr>
          <w:rStyle w:val="Strong"/>
          <w:rFonts w:ascii="Arial" w:hAnsi="Arial" w:cs="Arial"/>
          <w:sz w:val="15"/>
          <w:szCs w:val="15"/>
        </w:rPr>
        <w:t xml:space="preserve"> </w:t>
      </w:r>
      <w:proofErr w:type="spellStart"/>
      <w:r w:rsidR="00D87AC2" w:rsidRPr="001D63E5">
        <w:rPr>
          <w:rStyle w:val="Strong"/>
          <w:rFonts w:ascii="Arial" w:hAnsi="Arial" w:cs="Arial"/>
          <w:sz w:val="15"/>
          <w:szCs w:val="15"/>
        </w:rPr>
        <w:t>evra</w:t>
      </w:r>
      <w:proofErr w:type="spellEnd"/>
    </w:p>
    <w:p w14:paraId="2B8D2BE4" w14:textId="77777777" w:rsidR="00B77ABC" w:rsidRPr="001D63E5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sz w:val="15"/>
          <w:szCs w:val="15"/>
        </w:rPr>
        <w:t>TURSKO VEČE SA VEČEROM I 2 PIĆA</w:t>
      </w:r>
      <w:r w:rsidRPr="001D63E5">
        <w:rPr>
          <w:rFonts w:ascii="Arial" w:hAnsi="Arial" w:cs="Arial"/>
          <w:sz w:val="15"/>
          <w:szCs w:val="15"/>
        </w:rPr>
        <w:t xml:space="preserve"> </w:t>
      </w:r>
      <w:r w:rsidRPr="001D63E5">
        <w:rPr>
          <w:rFonts w:ascii="Arial" w:hAnsi="Arial" w:cs="Arial"/>
          <w:b/>
          <w:sz w:val="15"/>
          <w:szCs w:val="15"/>
        </w:rPr>
        <w:t xml:space="preserve">30 </w:t>
      </w:r>
      <w:proofErr w:type="spellStart"/>
      <w:r w:rsidRPr="001D63E5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1D9A70A" w14:textId="77777777" w:rsidR="00B77ABC" w:rsidRPr="001D63E5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bCs/>
          <w:sz w:val="15"/>
          <w:szCs w:val="15"/>
        </w:rPr>
        <w:t>PEŠAČKA TURA I OBILAZAK</w:t>
      </w:r>
      <w:r w:rsidRPr="001D63E5">
        <w:rPr>
          <w:rFonts w:ascii="Arial" w:hAnsi="Arial" w:cs="Arial"/>
          <w:b/>
          <w:sz w:val="15"/>
          <w:szCs w:val="15"/>
        </w:rPr>
        <w:t xml:space="preserve"> LOKALITETA</w:t>
      </w:r>
      <w:r w:rsidRPr="001D63E5">
        <w:rPr>
          <w:rFonts w:ascii="Arial" w:hAnsi="Arial" w:cs="Arial"/>
          <w:sz w:val="15"/>
          <w:szCs w:val="15"/>
        </w:rPr>
        <w:t xml:space="preserve"> (DVORIŠTE TOPKAPI, PLAVA DŽAMIJA, AJA SOFIJA) </w:t>
      </w:r>
      <w:r w:rsidRPr="001D63E5">
        <w:rPr>
          <w:rFonts w:ascii="Arial" w:hAnsi="Arial" w:cs="Arial"/>
          <w:b/>
          <w:sz w:val="15"/>
          <w:szCs w:val="15"/>
        </w:rPr>
        <w:t xml:space="preserve">25 </w:t>
      </w:r>
      <w:proofErr w:type="spellStart"/>
      <w:r w:rsidRPr="001D63E5">
        <w:rPr>
          <w:rFonts w:ascii="Arial" w:hAnsi="Arial" w:cs="Arial"/>
          <w:b/>
          <w:sz w:val="15"/>
          <w:szCs w:val="15"/>
        </w:rPr>
        <w:t>evra</w:t>
      </w:r>
      <w:proofErr w:type="spellEnd"/>
      <w:r w:rsidRPr="001D63E5">
        <w:rPr>
          <w:rFonts w:ascii="Arial" w:hAnsi="Arial" w:cs="Arial"/>
          <w:b/>
          <w:sz w:val="15"/>
          <w:szCs w:val="15"/>
        </w:rPr>
        <w:t xml:space="preserve"> –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ulaznica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za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Topkapi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se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kupuje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individualno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licu</w:t>
      </w:r>
      <w:proofErr w:type="spellEnd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iCs/>
          <w:color w:val="FF0000"/>
          <w:sz w:val="15"/>
          <w:szCs w:val="15"/>
        </w:rPr>
        <w:t>mesta</w:t>
      </w:r>
      <w:proofErr w:type="spellEnd"/>
    </w:p>
    <w:p w14:paraId="75EA02F8" w14:textId="77777777" w:rsidR="00B77ABC" w:rsidRPr="001D63E5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sz w:val="15"/>
          <w:szCs w:val="15"/>
        </w:rPr>
        <w:t>KRSTARENJE BOSFOROM SA OBILASKOM VASELJENSKE PATRIJARŠIJE</w:t>
      </w:r>
      <w:r w:rsidRPr="001D63E5">
        <w:rPr>
          <w:rFonts w:ascii="Arial" w:hAnsi="Arial" w:cs="Arial"/>
          <w:sz w:val="15"/>
          <w:szCs w:val="15"/>
        </w:rPr>
        <w:t xml:space="preserve"> </w:t>
      </w:r>
      <w:r w:rsidRPr="001D63E5">
        <w:rPr>
          <w:rFonts w:ascii="Arial" w:hAnsi="Arial" w:cs="Arial"/>
          <w:b/>
          <w:sz w:val="15"/>
          <w:szCs w:val="15"/>
        </w:rPr>
        <w:t xml:space="preserve">30 </w:t>
      </w:r>
      <w:proofErr w:type="spellStart"/>
      <w:r w:rsidRPr="001D63E5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6091C010" w14:textId="094E3481" w:rsidR="00B77ABC" w:rsidRPr="001D63E5" w:rsidRDefault="00B77ABC" w:rsidP="00B77ABC">
      <w:pPr>
        <w:pStyle w:val="ListParagraph"/>
        <w:numPr>
          <w:ilvl w:val="0"/>
          <w:numId w:val="8"/>
        </w:numPr>
        <w:shd w:val="clear" w:color="auto" w:fill="FFFFFF"/>
        <w:spacing w:after="0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r w:rsidRPr="001D63E5">
        <w:rPr>
          <w:rFonts w:ascii="Arial" w:hAnsi="Arial" w:cs="Arial"/>
          <w:b/>
          <w:sz w:val="15"/>
          <w:szCs w:val="15"/>
        </w:rPr>
        <w:t>PJER LOTI I MINIJATURK</w:t>
      </w:r>
      <w:r w:rsidRPr="001D63E5">
        <w:rPr>
          <w:rFonts w:ascii="Arial" w:hAnsi="Arial" w:cs="Arial"/>
          <w:sz w:val="15"/>
          <w:szCs w:val="15"/>
        </w:rPr>
        <w:t xml:space="preserve"> </w:t>
      </w:r>
      <w:r w:rsidRPr="001D63E5">
        <w:rPr>
          <w:rFonts w:ascii="Arial" w:hAnsi="Arial" w:cs="Arial"/>
          <w:b/>
          <w:sz w:val="15"/>
          <w:szCs w:val="15"/>
        </w:rPr>
        <w:t xml:space="preserve">25 </w:t>
      </w:r>
      <w:proofErr w:type="spellStart"/>
      <w:r w:rsidRPr="001D63E5">
        <w:rPr>
          <w:rFonts w:ascii="Arial" w:hAnsi="Arial" w:cs="Arial"/>
          <w:b/>
          <w:sz w:val="15"/>
          <w:szCs w:val="15"/>
        </w:rPr>
        <w:t>evra</w:t>
      </w:r>
      <w:proofErr w:type="spellEnd"/>
    </w:p>
    <w:p w14:paraId="190C3E45" w14:textId="77777777" w:rsidR="00B34493" w:rsidRPr="001D63E5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b/>
          <w:sz w:val="15"/>
          <w:szCs w:val="15"/>
        </w:rPr>
        <w:t>NAPOMENA</w:t>
      </w:r>
      <w:r w:rsidRPr="001D63E5">
        <w:rPr>
          <w:rFonts w:ascii="Arial" w:hAnsi="Arial" w:cs="Arial"/>
          <w:sz w:val="15"/>
          <w:szCs w:val="15"/>
        </w:rPr>
        <w:t xml:space="preserve"> </w:t>
      </w:r>
    </w:p>
    <w:p w14:paraId="1E9D663E" w14:textId="545473E4" w:rsidR="00B34493" w:rsidRPr="001D63E5" w:rsidRDefault="00B34493" w:rsidP="00B34493">
      <w:pPr>
        <w:spacing w:after="0"/>
        <w:jc w:val="both"/>
        <w:rPr>
          <w:rFonts w:ascii="Arial" w:hAnsi="Arial" w:cs="Arial"/>
          <w:sz w:val="15"/>
          <w:szCs w:val="15"/>
        </w:rPr>
      </w:pPr>
      <w:proofErr w:type="spellStart"/>
      <w:r w:rsidRPr="001D63E5">
        <w:rPr>
          <w:rFonts w:ascii="Arial" w:hAnsi="Arial" w:cs="Arial"/>
          <w:sz w:val="15"/>
          <w:szCs w:val="15"/>
        </w:rPr>
        <w:t>Fakultativni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izleti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nisu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obavezni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1D63E5">
        <w:rPr>
          <w:rFonts w:ascii="Arial" w:hAnsi="Arial" w:cs="Arial"/>
          <w:sz w:val="15"/>
          <w:szCs w:val="15"/>
        </w:rPr>
        <w:t>programa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zavise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broja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prijavljenih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putnika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1D63E5">
        <w:rPr>
          <w:rFonts w:ascii="Arial" w:hAnsi="Arial" w:cs="Arial"/>
          <w:sz w:val="15"/>
          <w:szCs w:val="15"/>
        </w:rPr>
        <w:t>uglavnom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sastoji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troškova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1D63E5">
        <w:rPr>
          <w:rFonts w:ascii="Arial" w:hAnsi="Arial" w:cs="Arial"/>
          <w:sz w:val="15"/>
          <w:szCs w:val="15"/>
        </w:rPr>
        <w:t>prevoza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parkinga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vodiča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ulaznica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organizacije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... </w:t>
      </w:r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Cene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podložne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su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promenama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prijavljenih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ili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promena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cena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ulaznica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lokalitetima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1D63E5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1D63E5">
        <w:rPr>
          <w:rFonts w:ascii="Arial" w:hAnsi="Arial" w:cs="Arial"/>
          <w:sz w:val="15"/>
          <w:szCs w:val="15"/>
        </w:rPr>
        <w:t>snosi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odgovornost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promene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cene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ulaznica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lokalitetima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</w:rPr>
        <w:t>odnosu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1D63E5">
        <w:rPr>
          <w:rFonts w:ascii="Arial" w:hAnsi="Arial" w:cs="Arial"/>
          <w:sz w:val="15"/>
          <w:szCs w:val="15"/>
        </w:rPr>
        <w:t>izlaska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programa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</w:t>
      </w:r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U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slučaju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nedovoljnog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broja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organizator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izleta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ponuditi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korigovane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cene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odnosu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na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zainteresovani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broj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putnika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koje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isti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nisu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obavezi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1D63E5">
        <w:rPr>
          <w:rFonts w:ascii="Arial" w:hAnsi="Arial" w:cs="Arial"/>
          <w:sz w:val="15"/>
          <w:szCs w:val="15"/>
          <w:shd w:val="clear" w:color="auto" w:fill="FFFFFF"/>
        </w:rPr>
        <w:t>prihvate</w:t>
      </w:r>
      <w:proofErr w:type="spellEnd"/>
      <w:r w:rsidRPr="001D63E5">
        <w:rPr>
          <w:rFonts w:ascii="Arial" w:hAnsi="Arial" w:cs="Arial"/>
          <w:sz w:val="15"/>
          <w:szCs w:val="15"/>
          <w:shd w:val="clear" w:color="auto" w:fill="FFFFFF"/>
        </w:rPr>
        <w:t>.</w:t>
      </w:r>
      <w:r w:rsidRPr="001D63E5">
        <w:rPr>
          <w:rFonts w:ascii="Arial" w:hAnsi="Arial" w:cs="Arial"/>
          <w:sz w:val="15"/>
          <w:szCs w:val="15"/>
        </w:rPr>
        <w:t xml:space="preserve"> Termini </w:t>
      </w:r>
      <w:proofErr w:type="spellStart"/>
      <w:r w:rsidRPr="001D63E5">
        <w:rPr>
          <w:rFonts w:ascii="Arial" w:hAnsi="Arial" w:cs="Arial"/>
          <w:sz w:val="15"/>
          <w:szCs w:val="15"/>
        </w:rPr>
        <w:t>fakultativnih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izleta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promenljivi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zavise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slobodnih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1D63E5">
        <w:rPr>
          <w:rFonts w:ascii="Arial" w:hAnsi="Arial" w:cs="Arial"/>
          <w:sz w:val="15"/>
          <w:szCs w:val="15"/>
        </w:rPr>
        <w:t>lokalitetima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broja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prijavljenih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putnika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objektivnih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okolnosti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1D63E5">
        <w:rPr>
          <w:rFonts w:ascii="Arial" w:hAnsi="Arial" w:cs="Arial"/>
          <w:sz w:val="15"/>
          <w:szCs w:val="15"/>
        </w:rPr>
        <w:t>Izvršilac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usluga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odredištu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1D63E5">
        <w:rPr>
          <w:rFonts w:ascii="Arial" w:hAnsi="Arial" w:cs="Arial"/>
          <w:sz w:val="15"/>
          <w:szCs w:val="15"/>
        </w:rPr>
        <w:t>inopartner</w:t>
      </w:r>
      <w:proofErr w:type="spellEnd"/>
      <w:r w:rsidRPr="001D63E5">
        <w:rPr>
          <w:rFonts w:ascii="Arial" w:hAnsi="Arial" w:cs="Arial"/>
          <w:sz w:val="15"/>
          <w:szCs w:val="15"/>
        </w:rPr>
        <w:t>.</w:t>
      </w:r>
    </w:p>
    <w:p w14:paraId="176810B9" w14:textId="77777777" w:rsidR="00B34493" w:rsidRPr="001D63E5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5BD50191" w14:textId="70DE3988" w:rsidR="002A2B22" w:rsidRPr="001D63E5" w:rsidRDefault="00513A5A" w:rsidP="002C251C">
      <w:pPr>
        <w:spacing w:after="0"/>
        <w:contextualSpacing/>
        <w:jc w:val="both"/>
        <w:rPr>
          <w:rFonts w:ascii="Arial" w:hAnsi="Arial" w:cs="Arial"/>
          <w:i/>
          <w:iCs/>
          <w:color w:val="FF0000"/>
          <w:sz w:val="15"/>
          <w:szCs w:val="15"/>
          <w:lang w:val="sl-SI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="005D7663" w:rsidRPr="001D63E5">
        <w:rPr>
          <w:rFonts w:ascii="Arial" w:hAnsi="Arial" w:cs="Arial"/>
          <w:b/>
          <w:i/>
          <w:iCs/>
          <w:sz w:val="15"/>
          <w:szCs w:val="15"/>
          <w:lang w:val="sl-SI"/>
        </w:rPr>
        <w:t>TOURIST 4</w:t>
      </w:r>
      <w:r w:rsidRPr="001D63E5">
        <w:rPr>
          <w:rFonts w:ascii="Arial" w:hAnsi="Arial" w:cs="Arial"/>
          <w:b/>
          <w:i/>
          <w:sz w:val="15"/>
          <w:szCs w:val="15"/>
          <w:lang w:val="sl-SI"/>
        </w:rPr>
        <w:t>*</w:t>
      </w: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Nalazi se u </w:t>
      </w:r>
      <w:r w:rsidR="002A1B28" w:rsidRPr="001D63E5">
        <w:rPr>
          <w:rFonts w:ascii="Arial" w:hAnsi="Arial" w:cs="Arial"/>
          <w:sz w:val="15"/>
          <w:szCs w:val="15"/>
          <w:lang w:val="sl-SI"/>
        </w:rPr>
        <w:t xml:space="preserve">gradu Goreme </w:t>
      </w:r>
      <w:r w:rsidR="00313184" w:rsidRPr="001D63E5">
        <w:rPr>
          <w:rFonts w:ascii="Arial" w:hAnsi="Arial" w:cs="Arial"/>
          <w:sz w:val="15"/>
          <w:szCs w:val="15"/>
          <w:lang w:val="sl-SI"/>
        </w:rPr>
        <w:t>koji se nalazi</w:t>
      </w:r>
      <w:r w:rsidR="00313184" w:rsidRPr="001D63E5">
        <w:rPr>
          <w:rFonts w:ascii="Arial" w:hAnsi="Arial" w:cs="Arial"/>
          <w:sz w:val="15"/>
          <w:szCs w:val="15"/>
          <w:shd w:val="clear" w:color="auto" w:fill="FFFFFF"/>
          <w:lang w:val="sl-SI"/>
        </w:rPr>
        <w:t xml:space="preserve"> u središtu Kapadokije pa je idealno pozicioniran za obilazak Kapadokije</w:t>
      </w:r>
      <w:r w:rsidRPr="001D63E5">
        <w:rPr>
          <w:rFonts w:ascii="Arial" w:hAnsi="Arial" w:cs="Arial"/>
          <w:sz w:val="15"/>
          <w:szCs w:val="15"/>
          <w:lang w:val="sl-SI"/>
        </w:rPr>
        <w:t>.</w:t>
      </w: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pomoćni ležaj manjih dimenzija - </w:t>
      </w:r>
      <w:r w:rsidRPr="001D63E5">
        <w:rPr>
          <w:rFonts w:ascii="Arial" w:hAnsi="Arial" w:cs="Arial"/>
          <w:b/>
          <w:i/>
          <w:sz w:val="15"/>
          <w:szCs w:val="15"/>
          <w:lang w:val="sl-SI"/>
        </w:rPr>
        <w:t>isključivo na upit</w:t>
      </w:r>
      <w:r w:rsidRPr="001D63E5">
        <w:rPr>
          <w:rFonts w:ascii="Arial" w:hAnsi="Arial" w:cs="Arial"/>
          <w:sz w:val="15"/>
          <w:szCs w:val="15"/>
          <w:lang w:val="sl-SI"/>
        </w:rPr>
        <w:t>) sa TWC, TV, telefonom, mini barom...</w:t>
      </w:r>
      <w:r w:rsidR="000C54AC" w:rsidRPr="001D63E5">
        <w:rPr>
          <w:rFonts w:ascii="Arial" w:hAnsi="Arial" w:cs="Arial"/>
          <w:sz w:val="15"/>
          <w:szCs w:val="15"/>
          <w:lang w:val="sl-SI"/>
        </w:rPr>
        <w:t xml:space="preserve"> U slučaju doplate za polupansion, obzirom da je let kasno uveče, prva večera u hotelu je hladna večera i podrazumeva sendvič sa voćem ili sokom.</w:t>
      </w:r>
      <w:r w:rsidR="005D7663" w:rsidRPr="001D63E5">
        <w:rPr>
          <w:rFonts w:ascii="Arial" w:hAnsi="Arial" w:cs="Arial"/>
          <w:sz w:val="15"/>
          <w:szCs w:val="15"/>
          <w:lang w:val="sl-SI"/>
        </w:rPr>
        <w:t xml:space="preserve"> </w:t>
      </w:r>
      <w:r w:rsidR="001D63E5" w:rsidRPr="001D63E5">
        <w:rPr>
          <w:rFonts w:ascii="Arial" w:hAnsi="Arial" w:cs="Arial"/>
        </w:rPr>
        <w:fldChar w:fldCharType="begin"/>
      </w:r>
      <w:r w:rsidR="001D63E5" w:rsidRPr="001D63E5">
        <w:rPr>
          <w:rFonts w:ascii="Arial" w:hAnsi="Arial" w:cs="Arial"/>
        </w:rPr>
        <w:instrText xml:space="preserve"> HYPERLINK "http://www.touristhotel.com.tr" </w:instrText>
      </w:r>
      <w:r w:rsidR="001D63E5" w:rsidRPr="001D63E5">
        <w:rPr>
          <w:rFonts w:ascii="Arial" w:hAnsi="Arial" w:cs="Arial"/>
        </w:rPr>
        <w:fldChar w:fldCharType="separate"/>
      </w:r>
      <w:r w:rsidR="00B77ABC" w:rsidRPr="001D63E5">
        <w:rPr>
          <w:rStyle w:val="Hyperlink"/>
          <w:rFonts w:ascii="Arial" w:hAnsi="Arial" w:cs="Arial"/>
          <w:i/>
          <w:iCs/>
          <w:color w:val="FF0000"/>
          <w:sz w:val="15"/>
          <w:szCs w:val="15"/>
          <w:u w:val="none"/>
          <w:lang w:val="sl-SI"/>
        </w:rPr>
        <w:t>www.touristhotel.com.tr</w:t>
      </w:r>
      <w:r w:rsidR="001D63E5" w:rsidRPr="001D63E5">
        <w:rPr>
          <w:rStyle w:val="Hyperlink"/>
          <w:rFonts w:ascii="Arial" w:hAnsi="Arial" w:cs="Arial"/>
          <w:i/>
          <w:iCs/>
          <w:color w:val="FF0000"/>
          <w:sz w:val="15"/>
          <w:szCs w:val="15"/>
          <w:u w:val="none"/>
          <w:lang w:val="sl-SI"/>
        </w:rPr>
        <w:fldChar w:fldCharType="end"/>
      </w:r>
    </w:p>
    <w:p w14:paraId="1162E1C2" w14:textId="2C457E67" w:rsidR="00B77ABC" w:rsidRPr="001D63E5" w:rsidRDefault="00B77ABC" w:rsidP="002C251C">
      <w:pPr>
        <w:spacing w:after="0"/>
        <w:contextualSpacing/>
        <w:jc w:val="both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1D63E5">
        <w:rPr>
          <w:rFonts w:ascii="Arial" w:hAnsi="Arial" w:cs="Arial"/>
          <w:b/>
          <w:i/>
          <w:sz w:val="15"/>
          <w:szCs w:val="15"/>
          <w:lang w:val="sl-SI"/>
        </w:rPr>
        <w:t>4*</w:t>
      </w: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U Istanbulu, nalazi se </w:t>
      </w:r>
      <w:r w:rsidRPr="001D63E5">
        <w:rPr>
          <w:rFonts w:ascii="Arial" w:hAnsi="Arial" w:cs="Arial"/>
          <w:sz w:val="15"/>
          <w:szCs w:val="15"/>
        </w:rPr>
        <w:t xml:space="preserve">u </w:t>
      </w:r>
      <w:proofErr w:type="spellStart"/>
      <w:r w:rsidRPr="001D63E5">
        <w:rPr>
          <w:rFonts w:ascii="Arial" w:hAnsi="Arial" w:cs="Arial"/>
          <w:sz w:val="15"/>
          <w:szCs w:val="15"/>
        </w:rPr>
        <w:t>starom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istorijskom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jezgru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1D63E5">
        <w:rPr>
          <w:rFonts w:ascii="Arial" w:hAnsi="Arial" w:cs="Arial"/>
          <w:sz w:val="15"/>
          <w:szCs w:val="15"/>
        </w:rPr>
        <w:t>Laleli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1D63E5">
        <w:rPr>
          <w:rFonts w:ascii="Arial" w:hAnsi="Arial" w:cs="Arial"/>
          <w:sz w:val="15"/>
          <w:szCs w:val="15"/>
        </w:rPr>
        <w:t>Aksaraj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…), u </w:t>
      </w:r>
      <w:proofErr w:type="spellStart"/>
      <w:r w:rsidRPr="001D63E5">
        <w:rPr>
          <w:rFonts w:ascii="Arial" w:hAnsi="Arial" w:cs="Arial"/>
          <w:sz w:val="15"/>
          <w:szCs w:val="15"/>
        </w:rPr>
        <w:t>trgovačkoj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turističkoj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zoni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, u </w:t>
      </w:r>
      <w:proofErr w:type="spellStart"/>
      <w:r w:rsidRPr="001D63E5">
        <w:rPr>
          <w:rFonts w:ascii="Arial" w:hAnsi="Arial" w:cs="Arial"/>
          <w:sz w:val="15"/>
          <w:szCs w:val="15"/>
        </w:rPr>
        <w:t>blizini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Kapali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čar</w:t>
      </w:r>
      <w:proofErr w:type="spellEnd"/>
      <w:r w:rsidRPr="001D63E5">
        <w:rPr>
          <w:rFonts w:ascii="Arial" w:hAnsi="Arial" w:cs="Arial"/>
          <w:sz w:val="15"/>
          <w:szCs w:val="15"/>
          <w:lang w:val="sr-Latn-RS"/>
        </w:rPr>
        <w:t>š</w:t>
      </w:r>
      <w:proofErr w:type="spellStart"/>
      <w:r w:rsidRPr="001D63E5">
        <w:rPr>
          <w:rFonts w:ascii="Arial" w:hAnsi="Arial" w:cs="Arial"/>
          <w:sz w:val="15"/>
          <w:szCs w:val="15"/>
        </w:rPr>
        <w:t>ije</w:t>
      </w:r>
      <w:proofErr w:type="spellEnd"/>
      <w:r w:rsidRPr="001D63E5">
        <w:rPr>
          <w:rFonts w:ascii="Arial" w:hAnsi="Arial" w:cs="Arial"/>
          <w:sz w:val="15"/>
          <w:szCs w:val="15"/>
        </w:rPr>
        <w:t>.</w:t>
      </w: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Hotel ima aperitiv bar, restoran... Sobe su 1/2  i 1/2 + 1 (treći krevet je </w:t>
      </w:r>
      <w:proofErr w:type="spellStart"/>
      <w:r w:rsidRPr="001D63E5">
        <w:rPr>
          <w:rFonts w:ascii="Arial" w:hAnsi="Arial" w:cs="Arial"/>
          <w:sz w:val="15"/>
          <w:szCs w:val="15"/>
        </w:rPr>
        <w:t>pomoćni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ležaj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manjih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sz w:val="15"/>
          <w:szCs w:val="15"/>
        </w:rPr>
        <w:t>dimenzija</w:t>
      </w:r>
      <w:proofErr w:type="spellEnd"/>
      <w:r w:rsidRPr="001D63E5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1D63E5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1D63E5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1D63E5">
        <w:rPr>
          <w:rFonts w:ascii="Arial" w:hAnsi="Arial" w:cs="Arial"/>
          <w:sz w:val="15"/>
          <w:szCs w:val="15"/>
          <w:lang w:val="sl-SI"/>
        </w:rPr>
        <w:t xml:space="preserve">) sa TWC, TV, telefonom, mini barom... </w:t>
      </w:r>
      <w:r w:rsidRPr="001D63E5">
        <w:rPr>
          <w:rFonts w:ascii="Arial" w:hAnsi="Arial" w:cs="Arial"/>
          <w:color w:val="000000"/>
          <w:sz w:val="15"/>
          <w:szCs w:val="15"/>
          <w:u w:val="single"/>
          <w:shd w:val="clear" w:color="auto" w:fill="FFFFFF"/>
        </w:rPr>
        <w:t>TAČAN NAZIV HOTELA BIĆE POZNAT NAJKASNIJE 7 DANA PRED PUTOVANJE</w:t>
      </w:r>
      <w:r w:rsidRPr="001D63E5">
        <w:rPr>
          <w:rFonts w:ascii="Arial" w:hAnsi="Arial" w:cs="Arial"/>
          <w:sz w:val="15"/>
          <w:szCs w:val="15"/>
          <w:lang w:val="sl-SI"/>
        </w:rPr>
        <w:t>.</w:t>
      </w:r>
    </w:p>
    <w:p w14:paraId="240EC20E" w14:textId="77777777" w:rsidR="001D63E5" w:rsidRPr="001D63E5" w:rsidRDefault="001D63E5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5C6C7BEE" w14:textId="653764C1" w:rsidR="00AA2036" w:rsidRDefault="00AA2036" w:rsidP="00AA2036">
      <w:pPr>
        <w:contextualSpacing/>
        <w:jc w:val="center"/>
        <w:rPr>
          <w:rFonts w:ascii="Arial" w:hAnsi="Arial" w:cs="Arial"/>
          <w:b/>
          <w:color w:val="FF0000"/>
          <w:sz w:val="15"/>
          <w:szCs w:val="15"/>
          <w:lang w:val="es-ES_tradnl"/>
        </w:rPr>
      </w:pPr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NAPOMENA: </w:t>
      </w:r>
      <w:proofErr w:type="spellStart"/>
      <w:proofErr w:type="gram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Prtljag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putnika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sme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da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sadrži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isključivo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poklone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i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stvari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za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ličnu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 xml:space="preserve"> </w:t>
      </w:r>
      <w:proofErr w:type="spellStart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upotrebu</w:t>
      </w:r>
      <w:proofErr w:type="spellEnd"/>
      <w:r w:rsidRPr="001D63E5">
        <w:rPr>
          <w:rFonts w:ascii="Arial" w:hAnsi="Arial" w:cs="Arial"/>
          <w:b/>
          <w:color w:val="FF0000"/>
          <w:sz w:val="15"/>
          <w:szCs w:val="15"/>
          <w:lang w:val="es-ES_tradnl"/>
        </w:rPr>
        <w:t>!</w:t>
      </w:r>
      <w:proofErr w:type="gramEnd"/>
    </w:p>
    <w:p w14:paraId="19213FDE" w14:textId="77777777" w:rsidR="001D63E5" w:rsidRPr="001D63E5" w:rsidRDefault="001D63E5" w:rsidP="00AA2036">
      <w:pPr>
        <w:contextualSpacing/>
        <w:jc w:val="center"/>
        <w:rPr>
          <w:rFonts w:ascii="Arial" w:hAnsi="Arial" w:cs="Arial"/>
          <w:b/>
          <w:color w:val="FF0000"/>
          <w:sz w:val="6"/>
          <w:szCs w:val="6"/>
          <w:lang w:val="es-ES_tradnl"/>
        </w:rPr>
      </w:pPr>
    </w:p>
    <w:p w14:paraId="0DFFB048" w14:textId="48DB3240" w:rsidR="00E11B5F" w:rsidRPr="001D63E5" w:rsidRDefault="001D63E5" w:rsidP="00AA2036">
      <w:pPr>
        <w:spacing w:after="0"/>
        <w:jc w:val="both"/>
        <w:rPr>
          <w:rFonts w:ascii="Arial" w:hAnsi="Arial" w:cs="Arial"/>
          <w:color w:val="000000"/>
          <w:sz w:val="15"/>
          <w:szCs w:val="15"/>
          <w:shd w:val="clear" w:color="auto" w:fill="FFFFFF"/>
          <w:lang w:val="es-ES_tradnl"/>
        </w:rPr>
      </w:pPr>
      <w:hyperlink r:id="rId12" w:history="1"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Za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putnike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koji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poseduju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crveni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biometrijski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pasoš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Republike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Srbije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,</w:t>
        </w:r>
        <w:r w:rsidR="00AA2036" w:rsidRPr="001D63E5">
          <w:rPr>
            <w:rFonts w:ascii="Arial" w:hAnsi="Arial" w:cs="Arial"/>
            <w:i/>
            <w:sz w:val="15"/>
            <w:szCs w:val="15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za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ulazak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u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Republiku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Tursku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,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pasoš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treba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da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važi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minimum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6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meseci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od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dana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povratka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</w:t>
        </w:r>
        <w:proofErr w:type="spellStart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>sa</w:t>
        </w:r>
        <w:proofErr w:type="spellEnd"/>
        <w:r w:rsidR="00AA2036" w:rsidRPr="001D63E5">
          <w:rPr>
            <w:rStyle w:val="Hyperlink"/>
            <w:rFonts w:ascii="Arial" w:hAnsi="Arial" w:cs="Arial"/>
            <w:b/>
            <w:bCs/>
            <w:i/>
            <w:color w:val="FF0000"/>
            <w:sz w:val="15"/>
            <w:szCs w:val="15"/>
            <w:shd w:val="clear" w:color="auto" w:fill="FFFFFF"/>
            <w:lang w:val="es-ES_tradnl"/>
          </w:rPr>
          <w:t xml:space="preserve"> putovanja.</w:t>
        </w:r>
      </w:hyperlink>
    </w:p>
    <w:p w14:paraId="19345E21" w14:textId="77777777" w:rsidR="001D63E5" w:rsidRPr="001D63E5" w:rsidRDefault="001D63E5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  <w:lang w:val="es-ES_tradnl"/>
        </w:rPr>
      </w:pPr>
    </w:p>
    <w:p w14:paraId="6AA9881C" w14:textId="2B9BF5E0" w:rsidR="00B34493" w:rsidRPr="001D63E5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  <w:lang w:val="es-ES_tradnl"/>
        </w:rPr>
      </w:pPr>
      <w:r w:rsidRPr="001D63E5">
        <w:rPr>
          <w:rFonts w:ascii="Arial" w:hAnsi="Arial" w:cs="Arial"/>
          <w:bCs w:val="0"/>
          <w:i/>
          <w:sz w:val="15"/>
          <w:szCs w:val="15"/>
          <w:lang w:val="es-ES_tradnl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28355B9D" w14:textId="77777777" w:rsidR="001D63E5" w:rsidRPr="001D63E5" w:rsidRDefault="001D63E5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  <w:lang w:val="es-ES_tradnl"/>
        </w:rPr>
      </w:pPr>
    </w:p>
    <w:p w14:paraId="6DC4FA0F" w14:textId="639F095F" w:rsidR="008F1602" w:rsidRPr="001D63E5" w:rsidRDefault="001D63E5" w:rsidP="00B732C6">
      <w:pPr>
        <w:spacing w:after="0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  <w:lang w:val="es-ES_tradnl"/>
        </w:rPr>
      </w:pP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BROJ </w:t>
      </w:r>
      <w:r w:rsidRPr="00BA529E">
        <w:rPr>
          <w:rFonts w:ascii="Arial" w:hAnsi="Arial" w:cs="Arial"/>
          <w:b/>
          <w:bCs/>
          <w:i/>
          <w:sz w:val="15"/>
          <w:szCs w:val="15"/>
          <w:lang w:eastAsia="sr-Latn-RS"/>
        </w:rPr>
        <w:t>4700000</w:t>
      </w:r>
      <w:r>
        <w:rPr>
          <w:rFonts w:ascii="Arial" w:hAnsi="Arial" w:cs="Arial"/>
          <w:b/>
          <w:bCs/>
          <w:i/>
          <w:sz w:val="15"/>
          <w:szCs w:val="15"/>
          <w:lang w:eastAsia="sr-Latn-RS"/>
        </w:rPr>
        <w:t>53995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 OD 01.10.202</w:t>
      </w:r>
      <w:r>
        <w:rPr>
          <w:rFonts w:ascii="Arial" w:hAnsi="Arial" w:cs="Arial"/>
          <w:b/>
          <w:i/>
          <w:sz w:val="15"/>
          <w:szCs w:val="15"/>
          <w:shd w:val="clear" w:color="auto" w:fill="FFFFFF"/>
        </w:rPr>
        <w:t>2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. GODINE -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ROK VAŽENJA 01.10.202</w:t>
      </w:r>
      <w:r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3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. GODINE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, </w:t>
      </w:r>
      <w:r w:rsidRPr="00BA529E">
        <w:rPr>
          <w:rFonts w:ascii="Arial" w:hAnsi="Arial" w:cs="Arial"/>
          <w:b/>
          <w:bCs/>
          <w:i/>
          <w:sz w:val="15"/>
          <w:szCs w:val="15"/>
          <w:lang w:val="sr-Latn-RS" w:eastAsia="sr-Latn-RS"/>
        </w:rPr>
        <w:t>POLISA TRIGLAV OSIGURANJE A.D.O</w:t>
      </w:r>
      <w:r w:rsidRPr="00BA529E">
        <w:rPr>
          <w:rFonts w:ascii="Arial" w:hAnsi="Arial" w:cs="Arial"/>
          <w:b/>
          <w:i/>
          <w:sz w:val="15"/>
          <w:szCs w:val="15"/>
          <w:shd w:val="clear" w:color="auto" w:fill="FFFFFF"/>
        </w:rPr>
        <w:t>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37EC9F3B" w14:textId="77777777" w:rsidR="001D63E5" w:rsidRPr="001D63E5" w:rsidRDefault="001D63E5" w:rsidP="00B34493">
      <w:pPr>
        <w:spacing w:after="0"/>
        <w:ind w:left="426" w:hanging="426"/>
        <w:jc w:val="center"/>
        <w:rPr>
          <w:rFonts w:ascii="Arial" w:hAnsi="Arial" w:cs="Arial"/>
          <w:sz w:val="6"/>
          <w:szCs w:val="6"/>
          <w:lang w:val="sl-SI"/>
        </w:rPr>
      </w:pPr>
    </w:p>
    <w:p w14:paraId="1B76DDB1" w14:textId="22086A8E" w:rsidR="00B34493" w:rsidRPr="001D63E5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sz w:val="15"/>
          <w:szCs w:val="15"/>
          <w:lang w:val="sl-SI"/>
        </w:rPr>
        <w:t xml:space="preserve">PROGRAM JE RAĐEN NA BAZI MINIMUM </w:t>
      </w:r>
      <w:r w:rsidR="00647A42" w:rsidRPr="001D63E5">
        <w:rPr>
          <w:rFonts w:ascii="Arial" w:hAnsi="Arial" w:cs="Arial"/>
          <w:sz w:val="15"/>
          <w:szCs w:val="15"/>
          <w:lang w:val="sl-SI"/>
        </w:rPr>
        <w:t>1</w:t>
      </w:r>
      <w:r w:rsidR="00455FF0" w:rsidRPr="001D63E5">
        <w:rPr>
          <w:rFonts w:ascii="Arial" w:hAnsi="Arial" w:cs="Arial"/>
          <w:sz w:val="15"/>
          <w:szCs w:val="15"/>
          <w:lang w:val="sl-SI"/>
        </w:rPr>
        <w:t>5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 PUTNIKA</w:t>
      </w:r>
    </w:p>
    <w:p w14:paraId="3A2382A1" w14:textId="111CF401" w:rsidR="00B34493" w:rsidRPr="001D63E5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414D77F0" w:rsidR="00B34493" w:rsidRPr="001D63E5" w:rsidRDefault="007D2079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6432" behindDoc="1" locked="0" layoutInCell="1" allowOverlap="1" wp14:anchorId="4363871D" wp14:editId="4FCFF1C1">
            <wp:simplePos x="0" y="0"/>
            <wp:positionH relativeFrom="margin">
              <wp:posOffset>-180461</wp:posOffset>
            </wp:positionH>
            <wp:positionV relativeFrom="paragraph">
              <wp:posOffset>125943</wp:posOffset>
            </wp:positionV>
            <wp:extent cx="2886710" cy="3486150"/>
            <wp:effectExtent l="0" t="0" r="889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1D63E5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1AEFEA48" w:rsidR="00B34493" w:rsidRPr="001D63E5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1D63E5" w:rsidRDefault="00B34493" w:rsidP="00B34493">
      <w:pPr>
        <w:spacing w:after="0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1D63E5" w:rsidRDefault="00B34493" w:rsidP="00B34493">
      <w:pPr>
        <w:spacing w:after="0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1D63E5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1D63E5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1D63E5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1D63E5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1D63E5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B88EAB3" w:rsidR="00B34493" w:rsidRPr="001D63E5" w:rsidRDefault="00B34493" w:rsidP="00B34493">
      <w:pPr>
        <w:spacing w:after="0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1D63E5">
        <w:rPr>
          <w:rFonts w:ascii="Arial" w:hAnsi="Arial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 w:rsidRPr="001D63E5">
        <w:rPr>
          <w:rFonts w:ascii="Arial" w:hAnsi="Arial" w:cs="Arial"/>
          <w:b/>
          <w:sz w:val="15"/>
          <w:szCs w:val="15"/>
          <w:lang w:val="sl-SI"/>
        </w:rPr>
        <w:t>8</w:t>
      </w:r>
      <w:r w:rsidR="008F1602" w:rsidRPr="001D63E5">
        <w:rPr>
          <w:rFonts w:ascii="Arial" w:hAnsi="Arial" w:cs="Arial"/>
          <w:b/>
          <w:sz w:val="15"/>
          <w:szCs w:val="15"/>
          <w:lang w:val="sl-SI"/>
        </w:rPr>
        <w:t>6</w:t>
      </w:r>
      <w:r w:rsidRPr="001D63E5">
        <w:rPr>
          <w:rFonts w:ascii="Arial" w:hAnsi="Arial" w:cs="Arial"/>
          <w:b/>
          <w:sz w:val="15"/>
          <w:szCs w:val="15"/>
          <w:lang w:val="sl-SI"/>
        </w:rPr>
        <w:t>/202</w:t>
      </w:r>
      <w:r w:rsidR="00FF3049" w:rsidRPr="001D63E5">
        <w:rPr>
          <w:rFonts w:ascii="Arial" w:hAnsi="Arial" w:cs="Arial"/>
          <w:b/>
          <w:sz w:val="15"/>
          <w:szCs w:val="15"/>
          <w:lang w:val="sl-SI"/>
        </w:rPr>
        <w:t>1</w:t>
      </w:r>
      <w:r w:rsidRPr="001D63E5">
        <w:rPr>
          <w:rFonts w:ascii="Arial" w:hAnsi="Arial" w:cs="Arial"/>
          <w:b/>
          <w:sz w:val="15"/>
          <w:szCs w:val="15"/>
          <w:lang w:val="sl-SI"/>
        </w:rPr>
        <w:t>, kategorija A</w:t>
      </w:r>
    </w:p>
    <w:p w14:paraId="5D457F0C" w14:textId="3123D132" w:rsidR="00B34493" w:rsidRDefault="00B34493" w:rsidP="00B732C6">
      <w:pPr>
        <w:spacing w:after="0"/>
        <w:jc w:val="center"/>
        <w:rPr>
          <w:rFonts w:ascii="Arial" w:hAnsi="Arial" w:cs="Arial"/>
          <w:sz w:val="15"/>
          <w:szCs w:val="15"/>
          <w:lang w:val="sl-SI"/>
        </w:rPr>
      </w:pPr>
      <w:r w:rsidRPr="001D63E5">
        <w:rPr>
          <w:rFonts w:ascii="Arial" w:hAnsi="Arial" w:cs="Arial"/>
          <w:sz w:val="15"/>
          <w:szCs w:val="15"/>
          <w:lang w:val="sl-SI"/>
        </w:rPr>
        <w:t xml:space="preserve">broj programa </w:t>
      </w:r>
      <w:r w:rsidR="008F1602" w:rsidRPr="001D63E5">
        <w:rPr>
          <w:rFonts w:ascii="Arial" w:hAnsi="Arial" w:cs="Arial"/>
          <w:sz w:val="15"/>
          <w:szCs w:val="15"/>
          <w:lang w:val="sl-SI"/>
        </w:rPr>
        <w:t>0</w:t>
      </w:r>
      <w:r w:rsidR="00B77ABC" w:rsidRPr="001D63E5">
        <w:rPr>
          <w:rFonts w:ascii="Arial" w:hAnsi="Arial" w:cs="Arial"/>
          <w:sz w:val="15"/>
          <w:szCs w:val="15"/>
          <w:lang w:val="sl-SI"/>
        </w:rPr>
        <w:t>72</w:t>
      </w:r>
      <w:r w:rsidRPr="001D63E5">
        <w:rPr>
          <w:rFonts w:ascii="Arial" w:hAnsi="Arial" w:cs="Arial"/>
          <w:sz w:val="15"/>
          <w:szCs w:val="15"/>
          <w:lang w:val="sl-SI"/>
        </w:rPr>
        <w:t>/202</w:t>
      </w:r>
      <w:r w:rsidR="00B732C6" w:rsidRPr="001D63E5">
        <w:rPr>
          <w:rFonts w:ascii="Arial" w:hAnsi="Arial" w:cs="Arial"/>
          <w:sz w:val="15"/>
          <w:szCs w:val="15"/>
          <w:lang w:val="sl-SI"/>
        </w:rPr>
        <w:t>2</w:t>
      </w:r>
      <w:r w:rsidRPr="001D63E5">
        <w:rPr>
          <w:rFonts w:ascii="Arial" w:hAnsi="Arial" w:cs="Arial"/>
          <w:sz w:val="15"/>
          <w:szCs w:val="15"/>
          <w:lang w:val="sl-SI"/>
        </w:rPr>
        <w:t xml:space="preserve"> </w:t>
      </w:r>
    </w:p>
    <w:p w14:paraId="461D3E69" w14:textId="77777777" w:rsidR="001D63E5" w:rsidRPr="001D63E5" w:rsidRDefault="001D63E5" w:rsidP="00B732C6">
      <w:pPr>
        <w:spacing w:after="0"/>
        <w:jc w:val="center"/>
        <w:rPr>
          <w:rFonts w:ascii="Arial" w:hAnsi="Arial" w:cs="Arial"/>
          <w:sz w:val="6"/>
          <w:szCs w:val="6"/>
          <w:lang w:val="sl-SI"/>
        </w:rPr>
      </w:pPr>
    </w:p>
    <w:p w14:paraId="4E27CE5E" w14:textId="77777777" w:rsidR="00B34493" w:rsidRPr="001D63E5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4"/>
          <w:szCs w:val="14"/>
        </w:rPr>
      </w:pPr>
      <w:r w:rsidRPr="001D63E5">
        <w:rPr>
          <w:rFonts w:ascii="Arial" w:eastAsia="Calibri" w:hAnsi="Arial" w:cs="Arial"/>
          <w:b/>
          <w:sz w:val="14"/>
          <w:szCs w:val="14"/>
        </w:rPr>
        <w:t xml:space="preserve">POSEBNE NAPOMENE </w:t>
      </w:r>
    </w:p>
    <w:p w14:paraId="6824D246" w14:textId="41D42AEF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</w:rPr>
        <w:t xml:space="preserve">Prva </w:t>
      </w:r>
      <w:proofErr w:type="spellStart"/>
      <w:r w:rsidRPr="001D63E5">
        <w:rPr>
          <w:rFonts w:ascii="Arial" w:hAnsi="Arial" w:cs="Arial"/>
          <w:sz w:val="14"/>
          <w:szCs w:val="14"/>
        </w:rPr>
        <w:t>promena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po </w:t>
      </w:r>
      <w:proofErr w:type="spellStart"/>
      <w:r w:rsidRPr="001D63E5">
        <w:rPr>
          <w:rFonts w:ascii="Arial" w:hAnsi="Arial" w:cs="Arial"/>
          <w:sz w:val="14"/>
          <w:szCs w:val="14"/>
        </w:rPr>
        <w:t>već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zaključenom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ugovoru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1D63E5">
        <w:rPr>
          <w:rFonts w:ascii="Arial" w:hAnsi="Arial" w:cs="Arial"/>
          <w:sz w:val="14"/>
          <w:szCs w:val="14"/>
        </w:rPr>
        <w:t>moguća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bez </w:t>
      </w:r>
      <w:proofErr w:type="spellStart"/>
      <w:r w:rsidRPr="001D63E5">
        <w:rPr>
          <w:rFonts w:ascii="Arial" w:hAnsi="Arial" w:cs="Arial"/>
          <w:sz w:val="14"/>
          <w:szCs w:val="14"/>
        </w:rPr>
        <w:t>nadoknade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D63E5">
        <w:rPr>
          <w:rFonts w:ascii="Arial" w:hAnsi="Arial" w:cs="Arial"/>
          <w:sz w:val="14"/>
          <w:szCs w:val="14"/>
        </w:rPr>
        <w:t>Kod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svake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naredne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promene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već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zaključenog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ugovora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(</w:t>
      </w:r>
      <w:proofErr w:type="spellStart"/>
      <w:r w:rsidRPr="001D63E5">
        <w:rPr>
          <w:rFonts w:ascii="Arial" w:hAnsi="Arial" w:cs="Arial"/>
          <w:sz w:val="14"/>
          <w:szCs w:val="14"/>
        </w:rPr>
        <w:t>datuma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polaska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povratka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imena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putnika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broja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putnika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ugovora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smeštajnog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objekata</w:t>
      </w:r>
      <w:proofErr w:type="spellEnd"/>
      <w:r w:rsidRPr="001D63E5">
        <w:rPr>
          <w:rFonts w:ascii="Arial" w:hAnsi="Arial" w:cs="Arial"/>
          <w:sz w:val="14"/>
          <w:szCs w:val="14"/>
        </w:rPr>
        <w:t>…), agencija</w:t>
      </w:r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zadržava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pravo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naplate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administrativnih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troškova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iznosu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od 1000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dinara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 xml:space="preserve"> po </w:t>
      </w:r>
      <w:proofErr w:type="spellStart"/>
      <w:r w:rsidRPr="001D63E5">
        <w:rPr>
          <w:rFonts w:ascii="Arial" w:hAnsi="Arial" w:cs="Arial"/>
          <w:sz w:val="14"/>
          <w:szCs w:val="14"/>
          <w:shd w:val="clear" w:color="auto" w:fill="FFFFFF"/>
        </w:rPr>
        <w:t>ugovoru</w:t>
      </w:r>
      <w:proofErr w:type="spellEnd"/>
      <w:r w:rsidRPr="001D63E5">
        <w:rPr>
          <w:rFonts w:ascii="Arial" w:hAnsi="Arial" w:cs="Arial"/>
          <w:sz w:val="14"/>
          <w:szCs w:val="14"/>
          <w:shd w:val="clear" w:color="auto" w:fill="FFFFFF"/>
        </w:rPr>
        <w:t>.</w:t>
      </w:r>
    </w:p>
    <w:p w14:paraId="037FE433" w14:textId="3CB658B6" w:rsidR="000974A8" w:rsidRPr="001D63E5" w:rsidRDefault="000974A8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r-Latn-RS"/>
        </w:rPr>
      </w:pPr>
      <w:r w:rsidRPr="001D63E5">
        <w:rPr>
          <w:rFonts w:ascii="Arial" w:eastAsia="Times New Roman" w:hAnsi="Arial" w:cs="Arial"/>
          <w:sz w:val="14"/>
          <w:szCs w:val="14"/>
          <w:lang w:val="sr-Latn-RS" w:eastAsia="sr-Latn-RS"/>
        </w:rPr>
        <w:t>Mole se putnici da prilikom rezervacije, a najkasnije 10 dana pred putovanje dostave tačna imena i prezimena onako kako je napisano u pasošu (dostaviti fotokopiju prve strane pasoša). U suprotnom svaka promena posle navedong roka podleže dodatnoj naplati od strane avio kompanije koju snose sami putnici!!!</w:t>
      </w:r>
    </w:p>
    <w:p w14:paraId="41FD22CC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r-Latn-RS"/>
        </w:rPr>
      </w:pPr>
      <w:r w:rsidRPr="001D63E5">
        <w:rPr>
          <w:rFonts w:ascii="Arial" w:hAnsi="Arial" w:cs="Arial"/>
          <w:sz w:val="14"/>
          <w:szCs w:val="14"/>
          <w:lang w:val="sr-Latn-RS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1D63E5">
        <w:rPr>
          <w:rFonts w:ascii="Arial" w:hAnsi="Arial" w:cs="Arial"/>
          <w:sz w:val="14"/>
          <w:szCs w:val="14"/>
        </w:rPr>
        <w:t>Organizator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putovanja </w:t>
      </w:r>
      <w:proofErr w:type="spellStart"/>
      <w:r w:rsidRPr="001D63E5">
        <w:rPr>
          <w:rFonts w:ascii="Arial" w:hAnsi="Arial" w:cs="Arial"/>
          <w:sz w:val="14"/>
          <w:szCs w:val="14"/>
        </w:rPr>
        <w:t>nije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ovlašćen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D63E5">
        <w:rPr>
          <w:rFonts w:ascii="Arial" w:hAnsi="Arial" w:cs="Arial"/>
          <w:sz w:val="14"/>
          <w:szCs w:val="14"/>
        </w:rPr>
        <w:t>ceni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valjanost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putnih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drugih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isprava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D63E5">
        <w:rPr>
          <w:rFonts w:ascii="Arial" w:hAnsi="Arial" w:cs="Arial"/>
          <w:sz w:val="14"/>
          <w:szCs w:val="14"/>
        </w:rPr>
        <w:t>Putnici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koji </w:t>
      </w:r>
      <w:proofErr w:type="spellStart"/>
      <w:r w:rsidRPr="001D63E5">
        <w:rPr>
          <w:rFonts w:ascii="Arial" w:hAnsi="Arial" w:cs="Arial"/>
          <w:sz w:val="14"/>
          <w:szCs w:val="14"/>
        </w:rPr>
        <w:t>nisu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državljani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Srbije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obavezi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da se </w:t>
      </w:r>
      <w:proofErr w:type="spellStart"/>
      <w:r w:rsidRPr="001D63E5">
        <w:rPr>
          <w:rFonts w:ascii="Arial" w:hAnsi="Arial" w:cs="Arial"/>
          <w:sz w:val="14"/>
          <w:szCs w:val="14"/>
        </w:rPr>
        <w:t>sami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upoznaju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viznim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režimom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zemlje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koju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putuju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  </w:t>
      </w:r>
      <w:proofErr w:type="spellStart"/>
      <w:r w:rsidRPr="001D63E5">
        <w:rPr>
          <w:rFonts w:ascii="Arial" w:hAnsi="Arial" w:cs="Arial"/>
          <w:sz w:val="14"/>
          <w:szCs w:val="14"/>
        </w:rPr>
        <w:t>Preporučuje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se </w:t>
      </w:r>
      <w:proofErr w:type="spellStart"/>
      <w:r w:rsidRPr="001D63E5">
        <w:rPr>
          <w:rFonts w:ascii="Arial" w:hAnsi="Arial" w:cs="Arial"/>
          <w:sz w:val="14"/>
          <w:szCs w:val="14"/>
        </w:rPr>
        <w:t>putnicima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da se o </w:t>
      </w:r>
      <w:proofErr w:type="spellStart"/>
      <w:r w:rsidRPr="001D63E5">
        <w:rPr>
          <w:rFonts w:ascii="Arial" w:hAnsi="Arial" w:cs="Arial"/>
          <w:sz w:val="14"/>
          <w:szCs w:val="14"/>
        </w:rPr>
        <w:t>uslovima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ulaska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zemlje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EU (</w:t>
      </w:r>
      <w:proofErr w:type="spellStart"/>
      <w:r w:rsidRPr="001D63E5">
        <w:rPr>
          <w:rFonts w:ascii="Arial" w:hAnsi="Arial" w:cs="Arial"/>
          <w:sz w:val="14"/>
          <w:szCs w:val="14"/>
        </w:rPr>
        <w:t>potrebna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novčana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sredstva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1D63E5">
        <w:rPr>
          <w:rFonts w:ascii="Arial" w:hAnsi="Arial" w:cs="Arial"/>
          <w:sz w:val="14"/>
          <w:szCs w:val="14"/>
        </w:rPr>
        <w:t>boravak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zdravstveno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osiguranje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potvrde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o </w:t>
      </w:r>
      <w:proofErr w:type="spellStart"/>
      <w:r w:rsidRPr="001D63E5">
        <w:rPr>
          <w:rFonts w:ascii="Arial" w:hAnsi="Arial" w:cs="Arial"/>
          <w:sz w:val="14"/>
          <w:szCs w:val="14"/>
        </w:rPr>
        <w:t>smeštaju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...) </w:t>
      </w:r>
      <w:proofErr w:type="spellStart"/>
      <w:r w:rsidRPr="001D63E5">
        <w:rPr>
          <w:rFonts w:ascii="Arial" w:hAnsi="Arial" w:cs="Arial"/>
          <w:sz w:val="14"/>
          <w:szCs w:val="14"/>
        </w:rPr>
        <w:t>informišu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sajtu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Delegacije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EU u </w:t>
      </w:r>
      <w:proofErr w:type="spellStart"/>
      <w:r w:rsidRPr="001D63E5">
        <w:rPr>
          <w:rFonts w:ascii="Arial" w:hAnsi="Arial" w:cs="Arial"/>
          <w:sz w:val="14"/>
          <w:szCs w:val="14"/>
        </w:rPr>
        <w:t>Srbiji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www.europa.rs </w:t>
      </w:r>
      <w:proofErr w:type="spellStart"/>
      <w:r w:rsidRPr="001D63E5">
        <w:rPr>
          <w:rFonts w:ascii="Arial" w:hAnsi="Arial" w:cs="Arial"/>
          <w:sz w:val="14"/>
          <w:szCs w:val="14"/>
        </w:rPr>
        <w:t>ili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ambasadi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ili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konzulatu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zemlje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koju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putuju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kroz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koje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prolaze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 Agencija ne </w:t>
      </w:r>
      <w:proofErr w:type="spellStart"/>
      <w:r w:rsidRPr="001D63E5">
        <w:rPr>
          <w:rFonts w:ascii="Arial" w:hAnsi="Arial" w:cs="Arial"/>
          <w:sz w:val="14"/>
          <w:szCs w:val="14"/>
        </w:rPr>
        <w:t>snosi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odgovornost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slučaju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da </w:t>
      </w:r>
      <w:proofErr w:type="spellStart"/>
      <w:r w:rsidRPr="001D63E5">
        <w:rPr>
          <w:rFonts w:ascii="Arial" w:hAnsi="Arial" w:cs="Arial"/>
          <w:sz w:val="14"/>
          <w:szCs w:val="14"/>
        </w:rPr>
        <w:t>pogranične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vlasti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onemoguće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putniku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ulaz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teritoriju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EU. </w:t>
      </w:r>
    </w:p>
    <w:p w14:paraId="771E73A1" w14:textId="77777777" w:rsidR="00177E44" w:rsidRPr="001D63E5" w:rsidRDefault="00B34493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1D63E5">
        <w:rPr>
          <w:rFonts w:ascii="Arial" w:hAnsi="Arial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1F49392F" w14:textId="7CC9E6AF" w:rsidR="00177E44" w:rsidRPr="001D63E5" w:rsidRDefault="00177E44" w:rsidP="00177E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eastAsia="Times New Roman" w:hAnsi="Arial" w:cs="Arial"/>
          <w:sz w:val="14"/>
          <w:szCs w:val="14"/>
          <w:lang w:val="sr-Latn-RS" w:eastAsia="sr-Latn-RS"/>
        </w:rPr>
        <w:t>Kod transfera aerodrom - hotel - aerodrom, autobus po dolasku, kao i u odlasku staje što je moguće bliže smeštajnom objektu, a u zavisnosti kako zbog konfiguracije terena tako i u najvećoj meri u zavisnosti od saobraćajne prohodnosti. Obaveza organizatora nije prenos prtljaga od autobusa do smeštajnog objekta.</w:t>
      </w:r>
    </w:p>
    <w:p w14:paraId="32CB5056" w14:textId="71C000C8" w:rsidR="00177E44" w:rsidRPr="001D63E5" w:rsidRDefault="00177E44" w:rsidP="000974A8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r-Latn-RS"/>
        </w:rPr>
      </w:pPr>
      <w:r w:rsidRPr="001D63E5">
        <w:rPr>
          <w:rFonts w:ascii="Arial" w:eastAsia="Times New Roman" w:hAnsi="Arial" w:cs="Arial"/>
          <w:sz w:val="14"/>
          <w:szCs w:val="14"/>
          <w:lang w:val="sr-Latn-RS" w:eastAsia="sr-Latn-RS"/>
        </w:rPr>
        <w:t>Dozvoljena težina prtljaga 20 kg po osobi, a ručnog prtljaga 7 kg po osobi. Svaki višak prtljaga se dodatno naplaćuje (prema pravilima i tarifama koje odredjuje avio prevoznik, a na koje organizator putovanja ne može imati uticaja).</w:t>
      </w:r>
    </w:p>
    <w:p w14:paraId="07B3D742" w14:textId="3DAD4A4F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1D63E5">
        <w:rPr>
          <w:rFonts w:ascii="Arial" w:hAnsi="Arial" w:cs="Arial"/>
          <w:sz w:val="14"/>
          <w:szCs w:val="14"/>
          <w:lang w:val="pl-PL"/>
        </w:rPr>
        <w:t>Mole se putnici </w:t>
      </w:r>
      <w:r w:rsidRPr="001D63E5">
        <w:rPr>
          <w:rFonts w:ascii="Arial" w:hAnsi="Arial" w:cs="Arial"/>
          <w:bCs/>
          <w:sz w:val="14"/>
          <w:szCs w:val="14"/>
          <w:lang w:val="pl-PL"/>
        </w:rPr>
        <w:t>da vode računa o svojim putnim ispravama, novcu i stvarima</w:t>
      </w:r>
      <w:r w:rsidRPr="001D63E5">
        <w:rPr>
          <w:rFonts w:ascii="Arial" w:hAnsi="Arial" w:cs="Arial"/>
          <w:sz w:val="14"/>
          <w:szCs w:val="14"/>
          <w:lang w:val="pl-PL"/>
        </w:rPr>
        <w:t> u toku trajanja aranžmana. Organizator putovanja ne može odgovarati niti se organizatoru putovanja pišu prigovori u slučaju nepredviđenih okolnosti.</w:t>
      </w:r>
    </w:p>
    <w:p w14:paraId="42613CC2" w14:textId="266ED7F5" w:rsidR="001B53E2" w:rsidRPr="001D63E5" w:rsidRDefault="00B34493" w:rsidP="001B53E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v-SE"/>
        </w:rPr>
      </w:pPr>
      <w:r w:rsidRPr="001D63E5">
        <w:rPr>
          <w:rFonts w:ascii="Arial" w:hAnsi="Arial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414EAD9E" w14:textId="56ADC2D9" w:rsidR="007D2079" w:rsidRPr="001D63E5" w:rsidRDefault="00B34493" w:rsidP="007D2079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v-SE"/>
        </w:rPr>
      </w:pPr>
      <w:r w:rsidRPr="001D63E5">
        <w:rPr>
          <w:rFonts w:ascii="Arial" w:hAnsi="Arial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055F8BC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v-SE"/>
        </w:rPr>
      </w:pPr>
      <w:r w:rsidRPr="001D63E5">
        <w:rPr>
          <w:rFonts w:ascii="Arial" w:hAnsi="Arial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D82067E" w14:textId="44E23CED" w:rsidR="001D63E5" w:rsidRDefault="001D63E5" w:rsidP="001D63E5">
      <w:pPr>
        <w:spacing w:after="0" w:line="240" w:lineRule="auto"/>
        <w:jc w:val="both"/>
        <w:rPr>
          <w:rFonts w:ascii="Arial" w:hAnsi="Arial" w:cs="Arial"/>
          <w:sz w:val="14"/>
          <w:szCs w:val="14"/>
          <w:lang w:val="sv-SE"/>
        </w:rPr>
      </w:pPr>
    </w:p>
    <w:p w14:paraId="36483600" w14:textId="77777777" w:rsidR="001D63E5" w:rsidRPr="001D63E5" w:rsidRDefault="001D63E5" w:rsidP="001D63E5">
      <w:pPr>
        <w:spacing w:after="0" w:line="240" w:lineRule="auto"/>
        <w:jc w:val="both"/>
        <w:rPr>
          <w:rFonts w:ascii="Arial" w:hAnsi="Arial" w:cs="Arial"/>
          <w:sz w:val="14"/>
          <w:szCs w:val="14"/>
          <w:lang w:val="sv-SE"/>
        </w:rPr>
      </w:pPr>
    </w:p>
    <w:p w14:paraId="3EF98C93" w14:textId="0D520035" w:rsidR="00106B0E" w:rsidRPr="001D63E5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sv-SE"/>
        </w:rPr>
      </w:pPr>
      <w:r w:rsidRPr="001D63E5">
        <w:rPr>
          <w:rFonts w:ascii="Arial" w:hAnsi="Arial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1D63E5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it-IT"/>
        </w:rPr>
      </w:pPr>
      <w:r w:rsidRPr="001D63E5">
        <w:rPr>
          <w:rFonts w:ascii="Arial" w:hAnsi="Arial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de-DE"/>
        </w:rPr>
      </w:pPr>
      <w:r w:rsidRPr="001D63E5">
        <w:rPr>
          <w:rFonts w:ascii="Arial" w:hAnsi="Arial" w:cs="Arial"/>
          <w:sz w:val="14"/>
          <w:szCs w:val="14"/>
          <w:lang w:val="de-DE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1D63E5">
        <w:rPr>
          <w:rFonts w:ascii="Arial" w:hAnsi="Arial" w:cs="Arial"/>
          <w:sz w:val="14"/>
          <w:szCs w:val="14"/>
          <w:shd w:val="clear" w:color="auto" w:fill="FFFFFF"/>
          <w:lang w:val="de-DE"/>
        </w:rPr>
        <w:t xml:space="preserve">Savetujemo da se i sami više </w:t>
      </w:r>
      <w:r w:rsidRPr="001D63E5">
        <w:rPr>
          <w:rFonts w:ascii="Arial" w:hAnsi="Arial" w:cs="Arial"/>
          <w:sz w:val="14"/>
          <w:szCs w:val="14"/>
          <w:lang w:val="de-DE"/>
        </w:rPr>
        <w:t>informišete o istima putem interneta, na društvenim</w:t>
      </w:r>
      <w:r w:rsidRPr="001D63E5">
        <w:rPr>
          <w:rFonts w:ascii="Arial" w:hAnsi="Arial" w:cs="Arial"/>
          <w:sz w:val="14"/>
          <w:szCs w:val="14"/>
          <w:shd w:val="clear" w:color="auto" w:fill="FFFFFF"/>
          <w:lang w:val="de-DE"/>
        </w:rPr>
        <w:t xml:space="preserve"> mrežama i specijalizovanim portalima koji pružaju tu vrstu pomoći putnicima poput </w:t>
      </w:r>
      <w:hyperlink r:id="rId13" w:tgtFrame="_blank" w:history="1">
        <w:r w:rsidRPr="001D63E5">
          <w:rPr>
            <w:rStyle w:val="Hyperlink"/>
            <w:rFonts w:ascii="Arial" w:hAnsi="Arial" w:cs="Arial"/>
            <w:iCs/>
            <w:color w:val="auto"/>
            <w:sz w:val="14"/>
            <w:szCs w:val="14"/>
            <w:shd w:val="clear" w:color="auto" w:fill="FFFFFF"/>
            <w:lang w:val="de-DE"/>
          </w:rPr>
          <w:t>www.tripadvisor.com</w:t>
        </w:r>
      </w:hyperlink>
      <w:r w:rsidRPr="001D63E5">
        <w:rPr>
          <w:rFonts w:ascii="Arial" w:hAnsi="Arial" w:cs="Arial"/>
          <w:sz w:val="14"/>
          <w:szCs w:val="14"/>
          <w:lang w:val="de-DE"/>
        </w:rPr>
        <w:t xml:space="preserve">, </w:t>
      </w:r>
      <w:hyperlink r:id="rId14" w:history="1">
        <w:r w:rsidRPr="001D63E5">
          <w:rPr>
            <w:rStyle w:val="Hyperlink"/>
            <w:rFonts w:ascii="Arial" w:hAnsi="Arial" w:cs="Arial"/>
            <w:color w:val="auto"/>
            <w:sz w:val="14"/>
            <w:szCs w:val="14"/>
            <w:lang w:val="de-DE"/>
          </w:rPr>
          <w:t>www.booking.com</w:t>
        </w:r>
      </w:hyperlink>
      <w:r w:rsidRPr="001D63E5">
        <w:rPr>
          <w:rFonts w:ascii="Arial" w:hAnsi="Arial" w:cs="Arial"/>
          <w:sz w:val="14"/>
          <w:szCs w:val="14"/>
          <w:lang w:val="de-DE"/>
        </w:rPr>
        <w:t>…</w:t>
      </w:r>
    </w:p>
    <w:p w14:paraId="7E63F19D" w14:textId="15207C46" w:rsidR="00E15FE6" w:rsidRPr="001D63E5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de-DE"/>
        </w:rPr>
      </w:pPr>
      <w:r w:rsidRPr="001D63E5">
        <w:rPr>
          <w:rFonts w:ascii="Arial" w:hAnsi="Arial" w:cs="Arial"/>
          <w:sz w:val="14"/>
          <w:szCs w:val="14"/>
          <w:lang w:val="de-DE"/>
        </w:rPr>
        <w:t>Organizator putovanja ne može da utiče na razmeštaj po sobama jer to isključivo zavisi od recepcije smeštajnog objekta.</w:t>
      </w:r>
    </w:p>
    <w:p w14:paraId="4DD14882" w14:textId="7A00651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  <w:lang w:val="de-DE"/>
        </w:rPr>
        <w:t xml:space="preserve">Zahtevi za konektovane sobe, family sobe i sl uzeće se u razmatranje ali grupni aranžmani ne podrazumevaju ovakvu vrstu smeštaja niti izbora soba i njihovog sadržaja (balkon, terasa, pušačka soba, spratnost, francuski ležaj…). </w:t>
      </w:r>
      <w:r w:rsidRPr="001D63E5">
        <w:rPr>
          <w:rFonts w:ascii="Arial" w:hAnsi="Arial" w:cs="Arial"/>
          <w:sz w:val="14"/>
          <w:szCs w:val="14"/>
        </w:rPr>
        <w:t xml:space="preserve">Agencija </w:t>
      </w:r>
      <w:proofErr w:type="spellStart"/>
      <w:r w:rsidRPr="001D63E5">
        <w:rPr>
          <w:rFonts w:ascii="Arial" w:hAnsi="Arial" w:cs="Arial"/>
          <w:sz w:val="14"/>
          <w:szCs w:val="14"/>
        </w:rPr>
        <w:t>organizator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ne </w:t>
      </w:r>
      <w:proofErr w:type="spellStart"/>
      <w:r w:rsidRPr="001D63E5">
        <w:rPr>
          <w:rFonts w:ascii="Arial" w:hAnsi="Arial" w:cs="Arial"/>
          <w:sz w:val="14"/>
          <w:szCs w:val="14"/>
        </w:rPr>
        <w:t>može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obećavati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ovakve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usluge</w:t>
      </w:r>
      <w:proofErr w:type="spellEnd"/>
      <w:r w:rsidRPr="001D63E5">
        <w:rPr>
          <w:rFonts w:ascii="Arial" w:hAnsi="Arial" w:cs="Arial"/>
          <w:sz w:val="14"/>
          <w:szCs w:val="14"/>
        </w:rPr>
        <w:t>.</w:t>
      </w:r>
    </w:p>
    <w:p w14:paraId="4F6AC8C5" w14:textId="6268BDBE" w:rsidR="00833712" w:rsidRPr="001D63E5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1D63E5">
        <w:rPr>
          <w:rFonts w:ascii="Arial" w:hAnsi="Arial" w:cs="Arial"/>
          <w:sz w:val="14"/>
          <w:szCs w:val="14"/>
        </w:rPr>
        <w:t>Smeštaj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grupnim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aranžmanima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ovog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tipa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je u </w:t>
      </w:r>
      <w:proofErr w:type="spellStart"/>
      <w:r w:rsidRPr="001D63E5">
        <w:rPr>
          <w:rFonts w:ascii="Arial" w:hAnsi="Arial" w:cs="Arial"/>
          <w:sz w:val="14"/>
          <w:szCs w:val="14"/>
        </w:rPr>
        <w:t>dvokrevetnim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ili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dvokrevetnim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sobama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pomoćnim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ležajem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namenjene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za </w:t>
      </w:r>
      <w:proofErr w:type="spellStart"/>
      <w:r w:rsidRPr="001D63E5">
        <w:rPr>
          <w:rFonts w:ascii="Arial" w:hAnsi="Arial" w:cs="Arial"/>
          <w:sz w:val="14"/>
          <w:szCs w:val="14"/>
        </w:rPr>
        <w:t>smeštaj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treće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osobe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D63E5">
        <w:rPr>
          <w:rFonts w:ascii="Arial" w:hAnsi="Arial" w:cs="Arial"/>
          <w:sz w:val="14"/>
          <w:szCs w:val="14"/>
        </w:rPr>
        <w:t>Sobe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pomoćnim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ležajem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su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manje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komforne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a </w:t>
      </w:r>
      <w:proofErr w:type="spellStart"/>
      <w:r w:rsidRPr="001D63E5">
        <w:rPr>
          <w:rFonts w:ascii="Arial" w:hAnsi="Arial" w:cs="Arial"/>
          <w:sz w:val="14"/>
          <w:szCs w:val="14"/>
        </w:rPr>
        <w:t>treći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ležaj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1D63E5">
        <w:rPr>
          <w:rFonts w:ascii="Arial" w:hAnsi="Arial" w:cs="Arial"/>
          <w:sz w:val="14"/>
          <w:szCs w:val="14"/>
        </w:rPr>
        <w:t>pomoćni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može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biti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standardnih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ili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manjih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dimenzija</w:t>
      </w:r>
      <w:proofErr w:type="spellEnd"/>
      <w:r w:rsidRPr="001D63E5">
        <w:rPr>
          <w:rFonts w:ascii="Arial" w:hAnsi="Arial" w:cs="Arial"/>
          <w:sz w:val="14"/>
          <w:szCs w:val="14"/>
        </w:rPr>
        <w:t>.</w:t>
      </w:r>
    </w:p>
    <w:p w14:paraId="192D2116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492ECB35" w14:textId="6630C730" w:rsidR="00F447E0" w:rsidRPr="001D63E5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proofErr w:type="spellStart"/>
      <w:r w:rsidRPr="001D63E5">
        <w:rPr>
          <w:rFonts w:ascii="Arial" w:hAnsi="Arial" w:cs="Arial"/>
          <w:bCs/>
          <w:sz w:val="14"/>
          <w:szCs w:val="14"/>
        </w:rPr>
        <w:t>Međunarodno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putno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zdravstveno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osiguranje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je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obavezno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pojedine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destinacije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.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Savetujemo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Vas da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isto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posedujete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sva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Vaša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putovanja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jer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suprotnom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sami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snosite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odgovornost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za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eventualne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posledice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prilikom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kontrole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države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koju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putujete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kao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i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kontrole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državama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kroz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koje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bCs/>
          <w:sz w:val="14"/>
          <w:szCs w:val="14"/>
        </w:rPr>
        <w:t>prolazite</w:t>
      </w:r>
      <w:proofErr w:type="spellEnd"/>
      <w:r w:rsidRPr="001D63E5">
        <w:rPr>
          <w:rFonts w:ascii="Arial" w:hAnsi="Arial" w:cs="Arial"/>
          <w:bCs/>
          <w:sz w:val="14"/>
          <w:szCs w:val="14"/>
        </w:rPr>
        <w:t>.</w:t>
      </w:r>
    </w:p>
    <w:p w14:paraId="0283EA93" w14:textId="77777777" w:rsidR="00B34493" w:rsidRPr="001D63E5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</w:rPr>
      </w:pPr>
      <w:r w:rsidRPr="001D63E5">
        <w:rPr>
          <w:rFonts w:ascii="Arial" w:hAnsi="Arial" w:cs="Arial"/>
          <w:sz w:val="14"/>
          <w:szCs w:val="14"/>
        </w:rPr>
        <w:t xml:space="preserve">Za </w:t>
      </w:r>
      <w:proofErr w:type="spellStart"/>
      <w:r w:rsidRPr="001D63E5">
        <w:rPr>
          <w:rFonts w:ascii="Arial" w:hAnsi="Arial" w:cs="Arial"/>
          <w:sz w:val="14"/>
          <w:szCs w:val="14"/>
        </w:rPr>
        <w:t>sve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informacije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date </w:t>
      </w:r>
      <w:proofErr w:type="spellStart"/>
      <w:r w:rsidRPr="001D63E5">
        <w:rPr>
          <w:rFonts w:ascii="Arial" w:hAnsi="Arial" w:cs="Arial"/>
          <w:sz w:val="14"/>
          <w:szCs w:val="14"/>
        </w:rPr>
        <w:t>usmenim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1D63E5">
        <w:rPr>
          <w:rFonts w:ascii="Arial" w:hAnsi="Arial" w:cs="Arial"/>
          <w:sz w:val="14"/>
          <w:szCs w:val="14"/>
        </w:rPr>
        <w:t>telefonskim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ili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elektronskim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putem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agencija ne </w:t>
      </w:r>
      <w:proofErr w:type="spellStart"/>
      <w:r w:rsidRPr="001D63E5">
        <w:rPr>
          <w:rFonts w:ascii="Arial" w:hAnsi="Arial" w:cs="Arial"/>
          <w:sz w:val="14"/>
          <w:szCs w:val="14"/>
        </w:rPr>
        <w:t>snosi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odgovornost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1D63E5">
        <w:rPr>
          <w:rFonts w:ascii="Arial" w:hAnsi="Arial" w:cs="Arial"/>
          <w:sz w:val="14"/>
          <w:szCs w:val="14"/>
        </w:rPr>
        <w:t>Validan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je </w:t>
      </w:r>
      <w:proofErr w:type="spellStart"/>
      <w:r w:rsidRPr="001D63E5">
        <w:rPr>
          <w:rFonts w:ascii="Arial" w:hAnsi="Arial" w:cs="Arial"/>
          <w:sz w:val="14"/>
          <w:szCs w:val="14"/>
        </w:rPr>
        <w:t>samo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pisani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program putovanja </w:t>
      </w:r>
      <w:proofErr w:type="spellStart"/>
      <w:r w:rsidRPr="001D63E5">
        <w:rPr>
          <w:rFonts w:ascii="Arial" w:hAnsi="Arial" w:cs="Arial"/>
          <w:sz w:val="14"/>
          <w:szCs w:val="14"/>
        </w:rPr>
        <w:t>istaknut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u </w:t>
      </w:r>
      <w:proofErr w:type="spellStart"/>
      <w:r w:rsidRPr="001D63E5">
        <w:rPr>
          <w:rFonts w:ascii="Arial" w:hAnsi="Arial" w:cs="Arial"/>
          <w:sz w:val="14"/>
          <w:szCs w:val="14"/>
        </w:rPr>
        <w:t>prostorijama</w:t>
      </w:r>
      <w:proofErr w:type="spellEnd"/>
      <w:r w:rsidRPr="001D63E5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1D63E5">
        <w:rPr>
          <w:rFonts w:ascii="Arial" w:hAnsi="Arial" w:cs="Arial"/>
          <w:sz w:val="14"/>
          <w:szCs w:val="14"/>
        </w:rPr>
        <w:t>agencije</w:t>
      </w:r>
      <w:proofErr w:type="spellEnd"/>
      <w:r w:rsidRPr="001D63E5">
        <w:rPr>
          <w:rFonts w:ascii="Arial" w:hAnsi="Arial" w:cs="Arial"/>
          <w:sz w:val="14"/>
          <w:szCs w:val="14"/>
        </w:rPr>
        <w:t>.</w:t>
      </w:r>
    </w:p>
    <w:p w14:paraId="2ADCFC81" w14:textId="77777777" w:rsidR="000974A8" w:rsidRPr="001D63E5" w:rsidRDefault="00B34493" w:rsidP="000974A8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4"/>
          <w:szCs w:val="14"/>
          <w:lang w:val="pl-PL"/>
        </w:rPr>
      </w:pPr>
      <w:r w:rsidRPr="001D63E5">
        <w:rPr>
          <w:rFonts w:ascii="Arial" w:hAnsi="Arial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2F32903C" w:rsidR="00673569" w:rsidRPr="001D63E5" w:rsidRDefault="00D956BA" w:rsidP="000974A8">
      <w:p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1D63E5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53EEE528" wp14:editId="7CD550DA">
            <wp:simplePos x="0" y="0"/>
            <wp:positionH relativeFrom="margin">
              <wp:align>left</wp:align>
            </wp:positionH>
            <wp:positionV relativeFrom="paragraph">
              <wp:posOffset>4153154</wp:posOffset>
            </wp:positionV>
            <wp:extent cx="2886710" cy="3486150"/>
            <wp:effectExtent l="0" t="0" r="889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569" w:rsidRPr="001D63E5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BE83" w14:textId="77777777" w:rsidR="00D17677" w:rsidRDefault="00D17677" w:rsidP="00673569">
      <w:pPr>
        <w:spacing w:after="0" w:line="240" w:lineRule="auto"/>
      </w:pPr>
      <w:r>
        <w:separator/>
      </w:r>
    </w:p>
  </w:endnote>
  <w:endnote w:type="continuationSeparator" w:id="0">
    <w:p w14:paraId="13ACFCE4" w14:textId="77777777" w:rsidR="00D17677" w:rsidRDefault="00D17677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C77B" w14:textId="77777777" w:rsidR="00D17677" w:rsidRDefault="00D17677" w:rsidP="00673569">
      <w:pPr>
        <w:spacing w:after="0" w:line="240" w:lineRule="auto"/>
      </w:pPr>
      <w:r>
        <w:separator/>
      </w:r>
    </w:p>
  </w:footnote>
  <w:footnote w:type="continuationSeparator" w:id="0">
    <w:p w14:paraId="0C09D3F8" w14:textId="77777777" w:rsidR="00D17677" w:rsidRDefault="00D17677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E0F66"/>
    <w:multiLevelType w:val="multilevel"/>
    <w:tmpl w:val="F5E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64084"/>
    <w:multiLevelType w:val="hybridMultilevel"/>
    <w:tmpl w:val="90C8D2FA"/>
    <w:lvl w:ilvl="0" w:tplc="643EF68A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7A776800"/>
    <w:multiLevelType w:val="hybridMultilevel"/>
    <w:tmpl w:val="297CE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42531">
    <w:abstractNumId w:val="0"/>
  </w:num>
  <w:num w:numId="2" w16cid:durableId="1217819601">
    <w:abstractNumId w:val="2"/>
  </w:num>
  <w:num w:numId="3" w16cid:durableId="162018846">
    <w:abstractNumId w:val="1"/>
  </w:num>
  <w:num w:numId="4" w16cid:durableId="1405685298">
    <w:abstractNumId w:val="3"/>
  </w:num>
  <w:num w:numId="5" w16cid:durableId="161629147">
    <w:abstractNumId w:val="3"/>
  </w:num>
  <w:num w:numId="6" w16cid:durableId="813369423">
    <w:abstractNumId w:val="3"/>
  </w:num>
  <w:num w:numId="7" w16cid:durableId="435029779">
    <w:abstractNumId w:val="2"/>
  </w:num>
  <w:num w:numId="8" w16cid:durableId="264971256">
    <w:abstractNumId w:val="6"/>
  </w:num>
  <w:num w:numId="9" w16cid:durableId="956915547">
    <w:abstractNumId w:val="4"/>
  </w:num>
  <w:num w:numId="10" w16cid:durableId="2372513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8A"/>
    <w:rsid w:val="00000B8D"/>
    <w:rsid w:val="00007C82"/>
    <w:rsid w:val="000241BA"/>
    <w:rsid w:val="000248E9"/>
    <w:rsid w:val="0002571A"/>
    <w:rsid w:val="00055946"/>
    <w:rsid w:val="00060B51"/>
    <w:rsid w:val="00065FC0"/>
    <w:rsid w:val="000763EB"/>
    <w:rsid w:val="000804EF"/>
    <w:rsid w:val="00086F4F"/>
    <w:rsid w:val="0009620C"/>
    <w:rsid w:val="000974A8"/>
    <w:rsid w:val="000C54AC"/>
    <w:rsid w:val="00102910"/>
    <w:rsid w:val="00106B0E"/>
    <w:rsid w:val="00106CD6"/>
    <w:rsid w:val="00141313"/>
    <w:rsid w:val="00147355"/>
    <w:rsid w:val="0015661D"/>
    <w:rsid w:val="00164D2E"/>
    <w:rsid w:val="00177E44"/>
    <w:rsid w:val="00187AE6"/>
    <w:rsid w:val="001A58DA"/>
    <w:rsid w:val="001B53E2"/>
    <w:rsid w:val="001C19B8"/>
    <w:rsid w:val="001D32B4"/>
    <w:rsid w:val="001D424F"/>
    <w:rsid w:val="001D63E5"/>
    <w:rsid w:val="001E2800"/>
    <w:rsid w:val="001F0B10"/>
    <w:rsid w:val="002113EC"/>
    <w:rsid w:val="002116A8"/>
    <w:rsid w:val="00211D72"/>
    <w:rsid w:val="0022404E"/>
    <w:rsid w:val="0022497B"/>
    <w:rsid w:val="002326AD"/>
    <w:rsid w:val="00260A4F"/>
    <w:rsid w:val="00263203"/>
    <w:rsid w:val="00263D7D"/>
    <w:rsid w:val="00283BDE"/>
    <w:rsid w:val="00291E53"/>
    <w:rsid w:val="00293775"/>
    <w:rsid w:val="002A1B28"/>
    <w:rsid w:val="002A2B22"/>
    <w:rsid w:val="002B0E7B"/>
    <w:rsid w:val="002B1CFF"/>
    <w:rsid w:val="002B5CD2"/>
    <w:rsid w:val="002B7918"/>
    <w:rsid w:val="002C251C"/>
    <w:rsid w:val="002C2E30"/>
    <w:rsid w:val="002D1B1F"/>
    <w:rsid w:val="002D252C"/>
    <w:rsid w:val="002E197F"/>
    <w:rsid w:val="002F1917"/>
    <w:rsid w:val="00307642"/>
    <w:rsid w:val="00313184"/>
    <w:rsid w:val="00332A2D"/>
    <w:rsid w:val="00334FCD"/>
    <w:rsid w:val="00340CF4"/>
    <w:rsid w:val="00340FEB"/>
    <w:rsid w:val="0034172B"/>
    <w:rsid w:val="0037606E"/>
    <w:rsid w:val="00380AB7"/>
    <w:rsid w:val="0039397B"/>
    <w:rsid w:val="003A6AE6"/>
    <w:rsid w:val="003C72A4"/>
    <w:rsid w:val="003D58DB"/>
    <w:rsid w:val="003D7FC4"/>
    <w:rsid w:val="003E6FDC"/>
    <w:rsid w:val="00405243"/>
    <w:rsid w:val="004067A4"/>
    <w:rsid w:val="00423243"/>
    <w:rsid w:val="0042428C"/>
    <w:rsid w:val="004271D9"/>
    <w:rsid w:val="0043567A"/>
    <w:rsid w:val="0045311E"/>
    <w:rsid w:val="00455FF0"/>
    <w:rsid w:val="004617C9"/>
    <w:rsid w:val="00463491"/>
    <w:rsid w:val="00470697"/>
    <w:rsid w:val="00484582"/>
    <w:rsid w:val="004950E4"/>
    <w:rsid w:val="0049791E"/>
    <w:rsid w:val="004A13B8"/>
    <w:rsid w:val="004B7EE4"/>
    <w:rsid w:val="004F4060"/>
    <w:rsid w:val="00500764"/>
    <w:rsid w:val="0050459E"/>
    <w:rsid w:val="00513A5A"/>
    <w:rsid w:val="00531A1B"/>
    <w:rsid w:val="00534EFE"/>
    <w:rsid w:val="005403AF"/>
    <w:rsid w:val="00554392"/>
    <w:rsid w:val="00563069"/>
    <w:rsid w:val="00571BC2"/>
    <w:rsid w:val="00597CF0"/>
    <w:rsid w:val="005A43E6"/>
    <w:rsid w:val="005C30D7"/>
    <w:rsid w:val="005D7663"/>
    <w:rsid w:val="005F2A48"/>
    <w:rsid w:val="005F5D04"/>
    <w:rsid w:val="005F774B"/>
    <w:rsid w:val="006101C7"/>
    <w:rsid w:val="006122D1"/>
    <w:rsid w:val="006155C9"/>
    <w:rsid w:val="00615ACA"/>
    <w:rsid w:val="006301FE"/>
    <w:rsid w:val="006369A2"/>
    <w:rsid w:val="00647A42"/>
    <w:rsid w:val="006667C0"/>
    <w:rsid w:val="00673569"/>
    <w:rsid w:val="0068189F"/>
    <w:rsid w:val="00687E24"/>
    <w:rsid w:val="0069251E"/>
    <w:rsid w:val="00695135"/>
    <w:rsid w:val="006A21DF"/>
    <w:rsid w:val="006B1223"/>
    <w:rsid w:val="006B1B39"/>
    <w:rsid w:val="006B250B"/>
    <w:rsid w:val="006B49CD"/>
    <w:rsid w:val="006B78DE"/>
    <w:rsid w:val="006C534A"/>
    <w:rsid w:val="006C6F87"/>
    <w:rsid w:val="006D7F0F"/>
    <w:rsid w:val="006E0F4A"/>
    <w:rsid w:val="00707653"/>
    <w:rsid w:val="007120C3"/>
    <w:rsid w:val="00725437"/>
    <w:rsid w:val="00730933"/>
    <w:rsid w:val="007408F0"/>
    <w:rsid w:val="007454C8"/>
    <w:rsid w:val="00795557"/>
    <w:rsid w:val="007D2079"/>
    <w:rsid w:val="007E1986"/>
    <w:rsid w:val="007E4758"/>
    <w:rsid w:val="007F0B2C"/>
    <w:rsid w:val="007F3C7E"/>
    <w:rsid w:val="007F5B73"/>
    <w:rsid w:val="0080443C"/>
    <w:rsid w:val="008074C4"/>
    <w:rsid w:val="00833712"/>
    <w:rsid w:val="008509E2"/>
    <w:rsid w:val="00852183"/>
    <w:rsid w:val="0085560F"/>
    <w:rsid w:val="008564D2"/>
    <w:rsid w:val="008C6AB2"/>
    <w:rsid w:val="008E61E8"/>
    <w:rsid w:val="008F1602"/>
    <w:rsid w:val="008F3285"/>
    <w:rsid w:val="00911624"/>
    <w:rsid w:val="00920B31"/>
    <w:rsid w:val="00942210"/>
    <w:rsid w:val="0094491F"/>
    <w:rsid w:val="00961F55"/>
    <w:rsid w:val="0096300E"/>
    <w:rsid w:val="0096672A"/>
    <w:rsid w:val="009739DE"/>
    <w:rsid w:val="009853DA"/>
    <w:rsid w:val="009B1424"/>
    <w:rsid w:val="009B3748"/>
    <w:rsid w:val="009D4AFA"/>
    <w:rsid w:val="009D6EEA"/>
    <w:rsid w:val="009F2E9B"/>
    <w:rsid w:val="009F6B20"/>
    <w:rsid w:val="00A11C96"/>
    <w:rsid w:val="00A15209"/>
    <w:rsid w:val="00A17B06"/>
    <w:rsid w:val="00A446B5"/>
    <w:rsid w:val="00A4593F"/>
    <w:rsid w:val="00A473F8"/>
    <w:rsid w:val="00A53768"/>
    <w:rsid w:val="00A77BA7"/>
    <w:rsid w:val="00A97CC8"/>
    <w:rsid w:val="00AA0655"/>
    <w:rsid w:val="00AA2036"/>
    <w:rsid w:val="00AB53C9"/>
    <w:rsid w:val="00AD437C"/>
    <w:rsid w:val="00AE6FDF"/>
    <w:rsid w:val="00AF64FE"/>
    <w:rsid w:val="00B26468"/>
    <w:rsid w:val="00B31551"/>
    <w:rsid w:val="00B3432D"/>
    <w:rsid w:val="00B34493"/>
    <w:rsid w:val="00B34DBA"/>
    <w:rsid w:val="00B475D7"/>
    <w:rsid w:val="00B551F7"/>
    <w:rsid w:val="00B57917"/>
    <w:rsid w:val="00B6448A"/>
    <w:rsid w:val="00B67265"/>
    <w:rsid w:val="00B732C6"/>
    <w:rsid w:val="00B77ABC"/>
    <w:rsid w:val="00BA656A"/>
    <w:rsid w:val="00BC471B"/>
    <w:rsid w:val="00BE55EB"/>
    <w:rsid w:val="00BF0633"/>
    <w:rsid w:val="00C178F8"/>
    <w:rsid w:val="00C45F53"/>
    <w:rsid w:val="00C73FCA"/>
    <w:rsid w:val="00C82BFB"/>
    <w:rsid w:val="00C83EB5"/>
    <w:rsid w:val="00C84C09"/>
    <w:rsid w:val="00C861A3"/>
    <w:rsid w:val="00CA57A2"/>
    <w:rsid w:val="00CC19A4"/>
    <w:rsid w:val="00CD75C7"/>
    <w:rsid w:val="00D17677"/>
    <w:rsid w:val="00D23374"/>
    <w:rsid w:val="00D32606"/>
    <w:rsid w:val="00D40559"/>
    <w:rsid w:val="00D537BA"/>
    <w:rsid w:val="00D5768C"/>
    <w:rsid w:val="00D804C1"/>
    <w:rsid w:val="00D87AC2"/>
    <w:rsid w:val="00D956BA"/>
    <w:rsid w:val="00E11B5F"/>
    <w:rsid w:val="00E1307E"/>
    <w:rsid w:val="00E15FE6"/>
    <w:rsid w:val="00E26ACB"/>
    <w:rsid w:val="00E34413"/>
    <w:rsid w:val="00E3564E"/>
    <w:rsid w:val="00E46AF6"/>
    <w:rsid w:val="00E5035B"/>
    <w:rsid w:val="00E52589"/>
    <w:rsid w:val="00E52E06"/>
    <w:rsid w:val="00E744BB"/>
    <w:rsid w:val="00EB5D39"/>
    <w:rsid w:val="00EC2AFB"/>
    <w:rsid w:val="00ED307B"/>
    <w:rsid w:val="00F370A1"/>
    <w:rsid w:val="00F447E0"/>
    <w:rsid w:val="00F522BA"/>
    <w:rsid w:val="00F6036B"/>
    <w:rsid w:val="00F67F17"/>
    <w:rsid w:val="00F86DC9"/>
    <w:rsid w:val="00F92CE8"/>
    <w:rsid w:val="00F949BC"/>
    <w:rsid w:val="00F96C5D"/>
    <w:rsid w:val="00FA4AF7"/>
    <w:rsid w:val="00FA588C"/>
    <w:rsid w:val="00FC30BB"/>
    <w:rsid w:val="00FC31D1"/>
    <w:rsid w:val="00FC5A47"/>
    <w:rsid w:val="00FE6547"/>
    <w:rsid w:val="00FE69BE"/>
    <w:rsid w:val="00FF3049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E44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A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647A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9D6EEA"/>
  </w:style>
  <w:style w:type="character" w:styleId="UnresolvedMention">
    <w:name w:val="Unresolved Mention"/>
    <w:basedOn w:val="DefaultParagraphFont"/>
    <w:uiPriority w:val="99"/>
    <w:semiHidden/>
    <w:unhideWhenUsed/>
    <w:rsid w:val="00B7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ravellino.rs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1075-E4BD-431D-A323-75312CCA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10</cp:revision>
  <cp:lastPrinted>2021-01-18T10:33:00Z</cp:lastPrinted>
  <dcterms:created xsi:type="dcterms:W3CDTF">2022-09-12T09:51:00Z</dcterms:created>
  <dcterms:modified xsi:type="dcterms:W3CDTF">2022-09-30T14:29:00Z</dcterms:modified>
</cp:coreProperties>
</file>