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A23E56" w:rsidRDefault="00340CF4" w:rsidP="00000B8D">
      <w:pPr>
        <w:rPr>
          <w:rFonts w:ascii="Arial" w:hAnsi="Arial" w:cs="Arial"/>
          <w:sz w:val="8"/>
          <w:szCs w:val="8"/>
        </w:rPr>
        <w:sectPr w:rsidR="00615ACA" w:rsidRPr="00A23E56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 w:rsidRPr="00A23E56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A23E56">
        <w:rPr>
          <w:rFonts w:ascii="Arial" w:hAnsi="Arial" w:cs="Arial"/>
        </w:rPr>
        <w:t xml:space="preserve">           </w:t>
      </w:r>
    </w:p>
    <w:p w14:paraId="1317ED68" w14:textId="0527135A" w:rsidR="00B34493" w:rsidRPr="00A23E56" w:rsidRDefault="00B34493" w:rsidP="00B34493">
      <w:pPr>
        <w:tabs>
          <w:tab w:val="left" w:pos="2445"/>
        </w:tabs>
        <w:rPr>
          <w:rFonts w:ascii="Arial" w:hAnsi="Arial" w:cs="Arial"/>
          <w:b/>
          <w:color w:val="FF0000"/>
          <w:sz w:val="30"/>
          <w:szCs w:val="30"/>
        </w:rPr>
        <w:sectPr w:rsidR="00B34493" w:rsidRPr="00A23E56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2291172E" w:rsidR="00000B8D" w:rsidRPr="00A23E56" w:rsidRDefault="00000B8D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</w:p>
    <w:p w14:paraId="6618C591" w14:textId="25026B28" w:rsidR="00535FA4" w:rsidRPr="00A23E56" w:rsidRDefault="00535FA4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292C6520" wp14:editId="28E8130C">
            <wp:simplePos x="0" y="0"/>
            <wp:positionH relativeFrom="margin">
              <wp:align>left</wp:align>
            </wp:positionH>
            <wp:positionV relativeFrom="paragraph">
              <wp:posOffset>151126</wp:posOffset>
            </wp:positionV>
            <wp:extent cx="1664948" cy="1332018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48" cy="1332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830E372" w:rsidR="00000B8D" w:rsidRPr="00A23E56" w:rsidRDefault="00000B8D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</w:p>
    <w:p w14:paraId="2924CFCF" w14:textId="583FEE4C" w:rsidR="00000B8D" w:rsidRPr="00A23E56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6267C8BA" w14:textId="22E0999B" w:rsidR="005D7663" w:rsidRPr="00A23E56" w:rsidRDefault="00535FA4" w:rsidP="00B34DBA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3299DA2F" wp14:editId="646A0CD0">
            <wp:simplePos x="0" y="0"/>
            <wp:positionH relativeFrom="margin">
              <wp:posOffset>1531322</wp:posOffset>
            </wp:positionH>
            <wp:positionV relativeFrom="paragraph">
              <wp:posOffset>412096</wp:posOffset>
            </wp:positionV>
            <wp:extent cx="1659663" cy="1327790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63" cy="132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15889" w14:textId="54B79BCB" w:rsidR="00B34DBA" w:rsidRPr="00A23E56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59C9544A" w14:textId="77777777" w:rsidR="00B34DBA" w:rsidRPr="00A23E56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55E3380" w14:textId="77777777" w:rsidR="00B34DBA" w:rsidRPr="00A23E56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493B7F08" w14:textId="77777777" w:rsidR="00B34DBA" w:rsidRPr="00A23E56" w:rsidRDefault="00B34DBA" w:rsidP="00AF64FE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14:paraId="3542E481" w14:textId="77777777" w:rsidR="00B34DBA" w:rsidRPr="00A23E56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0B3DD3CF" w14:textId="77777777" w:rsidR="00B34DBA" w:rsidRPr="00A23E56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14:paraId="385E3378" w14:textId="6244FA29" w:rsidR="00B34493" w:rsidRPr="00A23E56" w:rsidRDefault="002B0E7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23E56">
        <w:rPr>
          <w:rFonts w:ascii="Arial" w:hAnsi="Arial" w:cs="Arial"/>
          <w:b/>
          <w:color w:val="FF0000"/>
          <w:sz w:val="40"/>
          <w:szCs w:val="40"/>
        </w:rPr>
        <w:t>KAPADOKIJA</w:t>
      </w:r>
      <w:r w:rsidR="00B34DBA" w:rsidRPr="00A23E56">
        <w:rPr>
          <w:rFonts w:ascii="Arial" w:hAnsi="Arial" w:cs="Arial"/>
          <w:b/>
          <w:color w:val="FF0000"/>
          <w:sz w:val="40"/>
          <w:szCs w:val="40"/>
        </w:rPr>
        <w:t xml:space="preserve"> &amp; ISTANBUL</w:t>
      </w:r>
    </w:p>
    <w:p w14:paraId="601C4791" w14:textId="30800CCC" w:rsidR="00B34493" w:rsidRPr="00A23E56" w:rsidRDefault="00AF64FE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3E56">
        <w:rPr>
          <w:rFonts w:ascii="Arial" w:hAnsi="Arial" w:cs="Arial"/>
          <w:b/>
          <w:sz w:val="24"/>
          <w:szCs w:val="24"/>
        </w:rPr>
        <w:t>6</w:t>
      </w:r>
      <w:r w:rsidR="008C6AB2" w:rsidRPr="00A23E56">
        <w:rPr>
          <w:rFonts w:ascii="Arial" w:hAnsi="Arial" w:cs="Arial"/>
          <w:b/>
          <w:sz w:val="24"/>
          <w:szCs w:val="24"/>
        </w:rPr>
        <w:t xml:space="preserve"> NOĆENJA / </w:t>
      </w:r>
      <w:r w:rsidRPr="00A23E56">
        <w:rPr>
          <w:rFonts w:ascii="Arial" w:hAnsi="Arial" w:cs="Arial"/>
          <w:b/>
          <w:sz w:val="24"/>
          <w:szCs w:val="24"/>
        </w:rPr>
        <w:t>7</w:t>
      </w:r>
      <w:r w:rsidR="008C6AB2" w:rsidRPr="00A23E56">
        <w:rPr>
          <w:rFonts w:ascii="Arial" w:hAnsi="Arial" w:cs="Arial"/>
          <w:b/>
          <w:sz w:val="24"/>
          <w:szCs w:val="24"/>
        </w:rPr>
        <w:t xml:space="preserve"> DANA / AVIONOM</w:t>
      </w:r>
    </w:p>
    <w:p w14:paraId="37F2807C" w14:textId="6E250DE9" w:rsidR="00B34493" w:rsidRPr="00A23E56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A23E56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A23E56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="00260A4F" w:rsidRPr="00A23E56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A23E56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A23E56">
        <w:rPr>
          <w:rFonts w:ascii="Arial" w:hAnsi="Arial" w:cs="Arial"/>
          <w:color w:val="FF0000"/>
          <w:sz w:val="15"/>
          <w:szCs w:val="15"/>
          <w:lang w:val="sl-SI"/>
        </w:rPr>
        <w:t>07</w:t>
      </w:r>
      <w:r w:rsidRPr="00A23E56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A23E56">
        <w:rPr>
          <w:rFonts w:ascii="Arial" w:hAnsi="Arial" w:cs="Arial"/>
          <w:color w:val="FF0000"/>
          <w:sz w:val="15"/>
          <w:szCs w:val="15"/>
          <w:lang w:val="sl-SI"/>
        </w:rPr>
        <w:t>02</w:t>
      </w:r>
      <w:r w:rsidRPr="00A23E56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A23E56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A23E56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00C3A811" w14:textId="0A07F1C1" w:rsidR="00B34DBA" w:rsidRPr="00A23E56" w:rsidRDefault="00D804C1" w:rsidP="00B34DBA">
      <w:pPr>
        <w:spacing w:after="0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A23E56">
        <w:rPr>
          <w:rStyle w:val="Strong"/>
          <w:rFonts w:ascii="Arial" w:hAnsi="Arial" w:cs="Arial"/>
          <w:i/>
          <w:sz w:val="15"/>
          <w:szCs w:val="15"/>
        </w:rPr>
        <w:t>Kapadokija</w:t>
      </w:r>
      <w:r w:rsidR="00332A2D" w:rsidRPr="00A23E56">
        <w:rPr>
          <w:rStyle w:val="Strong"/>
          <w:rFonts w:ascii="Arial" w:hAnsi="Arial" w:cs="Arial"/>
          <w:i/>
          <w:sz w:val="15"/>
          <w:szCs w:val="15"/>
        </w:rPr>
        <w:t>,</w:t>
      </w:r>
      <w:r w:rsidRPr="00A23E56">
        <w:rPr>
          <w:rStyle w:val="Strong"/>
          <w:rFonts w:ascii="Arial" w:hAnsi="Arial" w:cs="Arial"/>
          <w:i/>
          <w:sz w:val="15"/>
          <w:szCs w:val="15"/>
        </w:rPr>
        <w:t xml:space="preserve"> zemlja nestvarne lepote. Istoimena regija u kojoj se zapanjujuća prirodna lepota meša sa istorijskim znamenitostima, predstavlja jedan od najlepših pejzaža sveta. Sam naziv Kapadokija na persijskom jeziku znači zemlja lepih konja, a zbog svoje uloge koju je odigrala tokom ranog hriš</w:t>
      </w:r>
      <w:r w:rsidR="00E34413" w:rsidRPr="00A23E56">
        <w:rPr>
          <w:rStyle w:val="Strong"/>
          <w:rFonts w:ascii="Arial" w:hAnsi="Arial" w:cs="Arial"/>
          <w:i/>
          <w:sz w:val="15"/>
          <w:szCs w:val="15"/>
        </w:rPr>
        <w:t>ć</w:t>
      </w:r>
      <w:r w:rsidRPr="00A23E56">
        <w:rPr>
          <w:rStyle w:val="Strong"/>
          <w:rFonts w:ascii="Arial" w:hAnsi="Arial" w:cs="Arial"/>
          <w:i/>
          <w:sz w:val="15"/>
          <w:szCs w:val="15"/>
        </w:rPr>
        <w:t>anstva, drugo ime joj je i Kolevka hriš</w:t>
      </w:r>
      <w:r w:rsidR="00E34413" w:rsidRPr="00A23E56">
        <w:rPr>
          <w:rStyle w:val="Strong"/>
          <w:rFonts w:ascii="Arial" w:hAnsi="Arial" w:cs="Arial"/>
          <w:i/>
          <w:sz w:val="15"/>
          <w:szCs w:val="15"/>
        </w:rPr>
        <w:t>ć</w:t>
      </w:r>
      <w:r w:rsidRPr="00A23E56">
        <w:rPr>
          <w:rStyle w:val="Strong"/>
          <w:rFonts w:ascii="Arial" w:hAnsi="Arial" w:cs="Arial"/>
          <w:i/>
          <w:sz w:val="15"/>
          <w:szCs w:val="15"/>
        </w:rPr>
        <w:t>anstva. Ipak, ono po čemu je Kapadokija najpoznatija jesu neobične kamene skulpture, u narodu poznate kao vilinski dimnjaci, koje su nastale taloženjem belog vulkanskog pepela</w:t>
      </w:r>
      <w:r w:rsidR="00332A2D" w:rsidRPr="00A23E56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r w:rsidRPr="00A23E56">
        <w:rPr>
          <w:rStyle w:val="Strong"/>
          <w:rFonts w:ascii="Arial" w:hAnsi="Arial" w:cs="Arial"/>
          <w:i/>
          <w:sz w:val="15"/>
          <w:szCs w:val="15"/>
        </w:rPr>
        <w:t>poznatog kao tuf</w:t>
      </w:r>
      <w:r w:rsidR="00BF0633" w:rsidRPr="00A23E56">
        <w:rPr>
          <w:rFonts w:ascii="Arial" w:hAnsi="Arial" w:cs="Arial"/>
          <w:b/>
          <w:i/>
          <w:sz w:val="15"/>
          <w:szCs w:val="15"/>
          <w:shd w:val="clear" w:color="auto" w:fill="FFFFFF"/>
        </w:rPr>
        <w:t>.</w:t>
      </w:r>
      <w:r w:rsidR="00B34DBA" w:rsidRPr="00A23E56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</w:p>
    <w:p w14:paraId="5339D275" w14:textId="77777777" w:rsidR="00B34DBA" w:rsidRPr="00A23E56" w:rsidRDefault="00B34DBA" w:rsidP="00B34DBA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B34DBA" w:rsidRPr="00A23E56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A23E56">
        <w:rPr>
          <w:rFonts w:ascii="Arial" w:hAnsi="Arial" w:cs="Arial"/>
          <w:b/>
          <w:i/>
          <w:sz w:val="15"/>
          <w:szCs w:val="15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prethodne.</w:t>
      </w:r>
    </w:p>
    <w:p w14:paraId="5D7E1278" w14:textId="2942A2CF" w:rsidR="00B34493" w:rsidRPr="00EE2C09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EE2C09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62064722" w14:textId="2EAF0F39" w:rsidR="00C178F8" w:rsidRPr="00EE2C09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iCs/>
          <w:color w:val="FF0000"/>
          <w:sz w:val="15"/>
          <w:szCs w:val="15"/>
        </w:rPr>
      </w:pPr>
      <w:r w:rsidRPr="00EE2C09">
        <w:rPr>
          <w:rStyle w:val="Strong"/>
          <w:rFonts w:ascii="Arial" w:hAnsi="Arial" w:cs="Arial"/>
          <w:color w:val="FF0000"/>
          <w:sz w:val="15"/>
          <w:szCs w:val="15"/>
        </w:rPr>
        <w:t>1. DAN,</w:t>
      </w:r>
      <w:r w:rsidR="00CC19A4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EE2C09" w:rsidRPr="00EE2C09">
        <w:rPr>
          <w:rStyle w:val="Strong"/>
          <w:rFonts w:ascii="Arial" w:hAnsi="Arial" w:cs="Arial"/>
          <w:color w:val="FF0000"/>
          <w:sz w:val="15"/>
          <w:szCs w:val="15"/>
        </w:rPr>
        <w:t>06.03.2023.</w:t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BEOGRAD </w:t>
      </w:r>
      <w:r w:rsidR="00C178F8" w:rsidRPr="00EE2C09">
        <w:rPr>
          <w:rStyle w:val="Strong"/>
          <w:rFonts w:ascii="Arial" w:hAnsi="Arial" w:cs="Arial"/>
          <w:color w:val="FF0000"/>
          <w:sz w:val="15"/>
          <w:szCs w:val="15"/>
        </w:rPr>
        <w:t>– ISTANBUL</w:t>
      </w:r>
      <w:r w:rsidR="00D804C1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9D6EEA" w:rsidRPr="00EE2C09">
        <w:rPr>
          <w:rStyle w:val="Strong"/>
          <w:rFonts w:ascii="Arial" w:hAnsi="Arial" w:cs="Arial"/>
          <w:color w:val="FF0000"/>
          <w:sz w:val="15"/>
          <w:szCs w:val="15"/>
        </w:rPr>
        <w:t>–</w:t>
      </w:r>
      <w:r w:rsidR="00D804C1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D804C1" w:rsidRPr="00EE2C09">
        <w:rPr>
          <w:rStyle w:val="Strong"/>
          <w:rFonts w:ascii="Arial" w:hAnsi="Arial" w:cs="Arial"/>
          <w:iCs/>
          <w:color w:val="FF0000"/>
          <w:sz w:val="15"/>
          <w:szCs w:val="15"/>
        </w:rPr>
        <w:t>KAYSERI</w:t>
      </w:r>
      <w:r w:rsidR="009D6EEA" w:rsidRPr="00EE2C09">
        <w:rPr>
          <w:rStyle w:val="Strong"/>
          <w:rFonts w:ascii="Arial" w:hAnsi="Arial" w:cs="Arial"/>
          <w:iCs/>
          <w:color w:val="FF0000"/>
          <w:sz w:val="15"/>
          <w:szCs w:val="15"/>
        </w:rPr>
        <w:t xml:space="preserve"> </w:t>
      </w:r>
      <w:r w:rsidR="00C73FCA" w:rsidRPr="00EE2C09">
        <w:rPr>
          <w:rStyle w:val="Strong"/>
          <w:rFonts w:ascii="Arial" w:hAnsi="Arial" w:cs="Arial"/>
          <w:iCs/>
          <w:color w:val="FF0000"/>
          <w:sz w:val="15"/>
          <w:szCs w:val="15"/>
        </w:rPr>
        <w:t>–</w:t>
      </w:r>
      <w:r w:rsidR="009D6EEA" w:rsidRPr="00EE2C09">
        <w:rPr>
          <w:rStyle w:val="Strong"/>
          <w:rFonts w:ascii="Arial" w:hAnsi="Arial" w:cs="Arial"/>
          <w:iCs/>
          <w:color w:val="FF0000"/>
          <w:sz w:val="15"/>
          <w:szCs w:val="15"/>
        </w:rPr>
        <w:t xml:space="preserve"> GOREME</w:t>
      </w:r>
    </w:p>
    <w:p w14:paraId="54465DF5" w14:textId="1711973B" w:rsidR="00597CF0" w:rsidRPr="00EE2C09" w:rsidRDefault="00EE2C09" w:rsidP="00597CF0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color w:val="auto"/>
          <w:sz w:val="15"/>
          <w:szCs w:val="15"/>
        </w:rPr>
      </w:pPr>
      <w:r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Sastanak putnika na aerodromu Nikola Tesla 2h pre poletanja aviona,</w:t>
      </w:r>
      <w:r w:rsidRPr="00EE2C09">
        <w:rPr>
          <w:rStyle w:val="Strong"/>
          <w:rFonts w:ascii="Arial" w:hAnsi="Arial" w:cs="Arial"/>
          <w:b w:val="0"/>
          <w:bCs w:val="0"/>
          <w:color w:val="auto"/>
          <w:sz w:val="15"/>
          <w:szCs w:val="15"/>
        </w:rPr>
        <w:t xml:space="preserve"> </w:t>
      </w:r>
      <w:r w:rsidRPr="00EE2C09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(tačno vreme biće poznato najkasnije dan pred putovanje – organizator šalje obaveštenje svim putnicima sa svim detaljima polaska,</w:t>
      </w:r>
      <w:r w:rsidRPr="00EE2C09">
        <w:rPr>
          <w:rFonts w:ascii="Arial" w:hAnsi="Arial" w:cs="Arial"/>
          <w:b/>
          <w:bCs/>
          <w:color w:val="auto"/>
          <w:sz w:val="15"/>
          <w:szCs w:val="15"/>
          <w:bdr w:val="none" w:sz="0" w:space="0" w:color="auto" w:frame="1"/>
        </w:rPr>
        <w:t> </w:t>
      </w:r>
      <w:r w:rsidRPr="00EE2C09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ukoliko ne dobijete obaveštenje dan pred putovanje, najkasnije do 14h, obavezno kontaktirajte agenciju</w:t>
      </w:r>
      <w:r w:rsidRPr="00EE2C09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).</w:t>
      </w:r>
      <w:r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 kompanijom PEGASUS</w:t>
      </w:r>
      <w:r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PC372</w:t>
      </w:r>
      <w:r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11:55h, sletanje u 15:35h (lokalna vremena prema objavljenoj satnici avio kompanije).</w:t>
      </w:r>
      <w:r w:rsidR="00D804C1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r w:rsidR="00C73FCA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Presedanje na let</w:t>
      </w:r>
      <w:r w:rsidR="00D804C1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za Kayseri.</w:t>
      </w:r>
      <w:r w:rsidR="00D87AC2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 kompanijom PEGASUS PC27</w:t>
      </w:r>
      <w:r w:rsidR="00563069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38</w:t>
      </w:r>
      <w:r w:rsidR="00D87AC2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A15209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17</w:t>
      </w:r>
      <w:r w:rsidR="00D87AC2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55</w:t>
      </w:r>
      <w:r w:rsidR="00D87AC2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h, sletanje u </w:t>
      </w:r>
      <w:r w:rsidR="00A15209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19</w:t>
      </w:r>
      <w:r w:rsidR="00D87AC2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15</w:t>
      </w:r>
      <w:r w:rsidR="00D87AC2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h (lokalna vremena prema objavljenoj satnici avio kompanije). </w:t>
      </w:r>
      <w:r w:rsidR="00C178F8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Transfer do hotela</w:t>
      </w:r>
      <w:r w:rsidR="00F92CE8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mestu Goreme</w:t>
      </w:r>
      <w:r w:rsidR="00C178F8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. Smeštaj u hotel.</w:t>
      </w:r>
      <w:r w:rsidR="0094491F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r w:rsidR="00C178F8" w:rsidRPr="00EE2C09">
        <w:rPr>
          <w:rStyle w:val="Strong"/>
          <w:rFonts w:ascii="Arial" w:hAnsi="Arial" w:cs="Arial"/>
          <w:bCs w:val="0"/>
          <w:color w:val="auto"/>
          <w:sz w:val="15"/>
          <w:szCs w:val="15"/>
        </w:rPr>
        <w:t>Noćenje</w:t>
      </w:r>
      <w:r w:rsidR="00C178F8" w:rsidRPr="00EE2C09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</w:p>
    <w:p w14:paraId="69E1F565" w14:textId="2506E8D4" w:rsidR="00B26468" w:rsidRPr="00EE2C09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="00EE2C09" w:rsidRPr="00EE2C09">
        <w:rPr>
          <w:rStyle w:val="Strong"/>
          <w:rFonts w:ascii="Arial" w:hAnsi="Arial" w:cs="Arial"/>
          <w:color w:val="FF0000"/>
          <w:sz w:val="15"/>
          <w:szCs w:val="15"/>
        </w:rPr>
        <w:t>07.03.2023.</w:t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7F3C7E" w:rsidRPr="00EE2C09">
        <w:rPr>
          <w:rStyle w:val="Strong"/>
          <w:rFonts w:ascii="Arial" w:hAnsi="Arial" w:cs="Arial"/>
          <w:color w:val="FF0000"/>
          <w:sz w:val="15"/>
          <w:szCs w:val="15"/>
        </w:rPr>
        <w:t>GOREME</w:t>
      </w:r>
      <w:r w:rsidR="00B26468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07642" w:rsidRPr="00EE2C09">
        <w:rPr>
          <w:rStyle w:val="Strong"/>
          <w:rFonts w:ascii="Arial" w:hAnsi="Arial" w:cs="Arial"/>
          <w:color w:val="FF0000"/>
          <w:sz w:val="15"/>
          <w:szCs w:val="15"/>
        </w:rPr>
        <w:t>–</w:t>
      </w:r>
      <w:r w:rsidR="009853DA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LET BALONOM (</w:t>
      </w:r>
      <w:r w:rsidR="009853DA" w:rsidRPr="00EE2C0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9853DA" w:rsidRPr="00EE2C09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307642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9D4AFA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6C534A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MUZEJI NA OTVORENOM </w:t>
      </w:r>
      <w:r w:rsidR="00007C82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GOREME </w:t>
      </w:r>
      <w:r w:rsidR="006C534A" w:rsidRPr="00EE2C09">
        <w:rPr>
          <w:rStyle w:val="Strong"/>
          <w:rFonts w:ascii="Arial" w:hAnsi="Arial" w:cs="Arial"/>
          <w:color w:val="FF0000"/>
          <w:sz w:val="15"/>
          <w:szCs w:val="15"/>
        </w:rPr>
        <w:t>I</w:t>
      </w:r>
      <w:r w:rsidR="00007C82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ZELVE / </w:t>
      </w:r>
      <w:r w:rsidR="006C534A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DOLINA PASABAG </w:t>
      </w:r>
      <w:r w:rsidR="0009620C" w:rsidRPr="00EE2C09">
        <w:rPr>
          <w:rStyle w:val="Strong"/>
          <w:rFonts w:ascii="Arial" w:hAnsi="Arial" w:cs="Arial"/>
          <w:color w:val="FF0000"/>
          <w:sz w:val="15"/>
          <w:szCs w:val="15"/>
        </w:rPr>
        <w:t>/</w:t>
      </w:r>
      <w:r w:rsidR="00307642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09620C" w:rsidRPr="00EE2C09">
        <w:rPr>
          <w:rStyle w:val="Strong"/>
          <w:rFonts w:ascii="Arial" w:hAnsi="Arial" w:cs="Arial"/>
          <w:color w:val="FF0000"/>
          <w:sz w:val="15"/>
          <w:szCs w:val="15"/>
        </w:rPr>
        <w:t>DVORAC UCHI</w:t>
      </w:r>
      <w:r w:rsidR="00597CF0" w:rsidRPr="00EE2C09">
        <w:rPr>
          <w:rStyle w:val="Strong"/>
          <w:rFonts w:ascii="Arial" w:hAnsi="Arial" w:cs="Arial"/>
          <w:color w:val="FF0000"/>
          <w:sz w:val="15"/>
          <w:szCs w:val="15"/>
        </w:rPr>
        <w:t>S</w:t>
      </w:r>
      <w:r w:rsidR="0009620C" w:rsidRPr="00EE2C09">
        <w:rPr>
          <w:rStyle w:val="Strong"/>
          <w:rFonts w:ascii="Arial" w:hAnsi="Arial" w:cs="Arial"/>
          <w:color w:val="FF0000"/>
          <w:sz w:val="15"/>
          <w:szCs w:val="15"/>
        </w:rPr>
        <w:t>AR</w:t>
      </w:r>
      <w:r w:rsidR="0009620C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307642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307642" w:rsidRPr="00EE2C0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307642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7660462C" w14:textId="07501C4D" w:rsidR="005403AF" w:rsidRPr="00EE2C09" w:rsidRDefault="008074C4" w:rsidP="009853DA">
      <w:pPr>
        <w:suppressAutoHyphens/>
        <w:spacing w:after="0" w:line="240" w:lineRule="auto"/>
        <w:jc w:val="both"/>
        <w:rPr>
          <w:rFonts w:ascii="Arial" w:hAnsi="Arial" w:cs="Arial"/>
          <w:sz w:val="15"/>
          <w:szCs w:val="15"/>
          <w:lang w:val="de-DE"/>
        </w:rPr>
      </w:pPr>
      <w:r w:rsidRPr="00EE2C09">
        <w:rPr>
          <w:rFonts w:ascii="Arial" w:hAnsi="Arial" w:cs="Arial"/>
          <w:sz w:val="15"/>
          <w:szCs w:val="15"/>
        </w:rPr>
        <w:t xml:space="preserve">Mogućnost organizovanja </w:t>
      </w:r>
      <w:r w:rsidR="009853DA" w:rsidRPr="00EE2C09">
        <w:rPr>
          <w:rFonts w:ascii="Arial" w:hAnsi="Arial" w:cs="Arial"/>
          <w:sz w:val="15"/>
          <w:szCs w:val="15"/>
        </w:rPr>
        <w:t xml:space="preserve">fakultativnog </w:t>
      </w:r>
      <w:r w:rsidRPr="00EE2C09">
        <w:rPr>
          <w:rFonts w:ascii="Arial" w:hAnsi="Arial" w:cs="Arial"/>
          <w:sz w:val="15"/>
          <w:szCs w:val="15"/>
        </w:rPr>
        <w:t xml:space="preserve">leta balonom u svitanje. </w:t>
      </w:r>
      <w:r w:rsidR="005403AF" w:rsidRPr="00EE2C09">
        <w:rPr>
          <w:rFonts w:ascii="Arial" w:hAnsi="Arial" w:cs="Arial"/>
          <w:b/>
          <w:bCs/>
          <w:sz w:val="15"/>
          <w:szCs w:val="15"/>
        </w:rPr>
        <w:t>Doručak</w:t>
      </w:r>
      <w:r w:rsidR="005403AF" w:rsidRPr="00EE2C09">
        <w:rPr>
          <w:rFonts w:ascii="Arial" w:hAnsi="Arial" w:cs="Arial"/>
          <w:sz w:val="15"/>
          <w:szCs w:val="15"/>
        </w:rPr>
        <w:t xml:space="preserve">. </w:t>
      </w:r>
      <w:r w:rsidR="00007C82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Slobodno vreme ili fakultativni program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muzeji na otvorenom Goreme</w:t>
      </w:r>
      <w:r w:rsidR="00A11C96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i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Zelve</w:t>
      </w:r>
      <w:r w:rsidR="001E280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/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dolina </w:t>
      </w:r>
      <w:r w:rsidR="0009620C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Pasabag</w:t>
      </w:r>
      <w:r w:rsidR="001E280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/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dvorac Uchisar. </w:t>
      </w:r>
      <w:r w:rsidR="00D804C1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olazak na izlet</w:t>
      </w:r>
      <w:r w:rsidR="00D804C1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oko</w:t>
      </w:r>
      <w:r w:rsidR="00D804C1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9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:</w:t>
      </w:r>
      <w:r w:rsidR="00D804C1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30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</w:t>
      </w:r>
      <w:r w:rsidR="009F6B2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. Prve stanice</w:t>
      </w:r>
      <w:r w:rsidR="00D804C1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je muzej</w:t>
      </w:r>
      <w:r w:rsidR="009F6B2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r w:rsidR="00D804C1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na otvorenom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Goreme </w:t>
      </w:r>
      <w:r w:rsidR="009F6B2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i Zelve gde 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je hiljadama godina vladao monaški živo</w:t>
      </w:r>
      <w:r w:rsidR="00A11C96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t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Unutar </w:t>
      </w:r>
      <w:r w:rsidR="009F6B2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</w:t>
      </w:r>
      <w:r w:rsidR="00334FCD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zeja su smešteni manastir, crkv</w:t>
      </w:r>
      <w:r w:rsidR="009F6B2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e i kapele</w:t>
      </w:r>
      <w:r w:rsidR="00D804C1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,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a skoro svaka stena je pretvorena u verski objakat</w:t>
      </w:r>
      <w:r w:rsidR="00D804C1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oslikan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D804C1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vizantijskim freskama.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 xml:space="preserve">Ceo kompleks je uvršten </w:t>
      </w:r>
      <w:r w:rsidR="00A11C96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>i</w:t>
      </w:r>
      <w:r w:rsidR="006C534A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 xml:space="preserve"> u UNESCO listu Svetske baštine.</w:t>
      </w:r>
      <w:r w:rsidR="006B250B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</w:t>
      </w:r>
      <w:r w:rsidR="0009620C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>Zatim se izlet nastavlja do Pasabaga gde se</w:t>
      </w:r>
      <w:r w:rsidR="009F6B20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nalazi najveća koncentracija vilinskih dimnjaka u Kapadokiji koji se mogu prepoznati po svojim duplim, čak i trostrukim kapama</w:t>
      </w:r>
      <w:r w:rsidR="0009620C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>. Ovaj tip formacije je jedinstven čak i za Kapadokiju, a ovi vilinski dimnjaci se nazivaju vilinski dimnjaci u obliku pečuraka. Nakon toga</w:t>
      </w:r>
      <w:r w:rsidR="001E2800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</w:t>
      </w:r>
      <w:r w:rsidR="0009620C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sledi obilazak </w:t>
      </w:r>
      <w:r w:rsidR="009F6B20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vidikovca kod </w:t>
      </w:r>
      <w:r w:rsidR="0009620C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dvorca Uchisar, odakle se pruža prekrasan pogled </w:t>
      </w:r>
      <w:r w:rsidR="009F6B20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>ka dvorcu i fantastičnim stenovitim</w:t>
      </w:r>
      <w:r w:rsidR="0009620C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formacij</w:t>
      </w:r>
      <w:r w:rsidR="009F6B20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>ama</w:t>
      </w:r>
      <w:r w:rsidR="0009620C" w:rsidRPr="00EE2C09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koje ga okružuju. Povratak u hotel. Slobodno vreme.</w:t>
      </w:r>
      <w:r w:rsidR="00D804C1" w:rsidRPr="00EE2C09">
        <w:rPr>
          <w:rStyle w:val="Strong"/>
          <w:rFonts w:ascii="Arial" w:hAnsi="Arial" w:cs="Arial"/>
          <w:iCs/>
          <w:sz w:val="15"/>
          <w:szCs w:val="15"/>
          <w:lang w:val="de-DE"/>
        </w:rPr>
        <w:t xml:space="preserve"> </w:t>
      </w:r>
      <w:r w:rsidR="00911624" w:rsidRPr="00EE2C09">
        <w:rPr>
          <w:rFonts w:ascii="Arial" w:hAnsi="Arial" w:cs="Arial"/>
          <w:b/>
          <w:sz w:val="15"/>
          <w:szCs w:val="15"/>
          <w:lang w:val="de-DE"/>
        </w:rPr>
        <w:t>Noćenje.</w:t>
      </w:r>
    </w:p>
    <w:p w14:paraId="1D1F6C40" w14:textId="682A9A8F" w:rsidR="00531A1B" w:rsidRPr="00EE2C09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3. DAN,</w:t>
      </w:r>
      <w:r w:rsidR="00CC19A4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="00EE2C09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08.03.2023.</w:t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="007F3C7E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GOREME</w:t>
      </w:r>
      <w:r w:rsidRPr="00EE2C09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– </w:t>
      </w:r>
      <w:r w:rsidR="00380AB7" w:rsidRPr="00EE2C09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MANASTIR SELIME </w:t>
      </w:r>
      <w:r w:rsidR="0045311E" w:rsidRPr="00EE2C09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/</w:t>
      </w:r>
      <w:r w:rsidR="00380AB7" w:rsidRPr="00EE2C09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9F6B20" w:rsidRPr="00EE2C09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KAYMAKLI</w:t>
      </w:r>
      <w:r w:rsidR="00470697" w:rsidRPr="00EE2C09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5F2A48" w:rsidRPr="00EE2C09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ili</w:t>
      </w:r>
      <w:r w:rsidR="00470697" w:rsidRPr="00EE2C09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380AB7" w:rsidRPr="00EE2C09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DERINKUYU</w:t>
      </w:r>
      <w:r w:rsidR="0045311E" w:rsidRPr="00EE2C09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/ DOLINA IHLARA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(</w:t>
      </w:r>
      <w:r w:rsidRPr="00EE2C09">
        <w:rPr>
          <w:rStyle w:val="Strong"/>
          <w:rFonts w:ascii="Arial" w:hAnsi="Arial" w:cs="Arial"/>
          <w:i/>
          <w:color w:val="FF0000"/>
          <w:sz w:val="15"/>
          <w:szCs w:val="15"/>
          <w:lang w:val="de-DE"/>
        </w:rPr>
        <w:t>fakultativno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)</w:t>
      </w:r>
    </w:p>
    <w:p w14:paraId="5B558259" w14:textId="68DEA45F" w:rsidR="00380AB7" w:rsidRPr="00EE2C09" w:rsidRDefault="00531A1B" w:rsidP="00AF64FE">
      <w:pPr>
        <w:pStyle w:val="NormalWeb"/>
        <w:spacing w:before="0" w:beforeAutospacing="0" w:after="0" w:afterAutospacing="0"/>
        <w:ind w:right="65"/>
        <w:jc w:val="both"/>
        <w:textAlignment w:val="baseline"/>
        <w:rPr>
          <w:rFonts w:ascii="Arial" w:hAnsi="Arial" w:cs="Arial"/>
          <w:sz w:val="15"/>
          <w:szCs w:val="15"/>
        </w:rPr>
      </w:pPr>
      <w:r w:rsidRPr="00EE2C09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Slobodno vreme ili fakultativni program manastir Selime i podzemni grad</w:t>
      </w:r>
      <w:r w:rsidR="009F6B2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ovi Kaymakli ili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Derinkuyu. Polazak na izlet oko 9:30h. Postoji na desetine podzemnih gradova u Kapadokiji</w:t>
      </w:r>
      <w:r w:rsidR="00500764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koji su predstavljali utočišta hrišćanima kako bi neometano upražnjavali svoju veru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, a n</w:t>
      </w:r>
      <w:r w:rsidR="009F6B2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ajveći </w:t>
      </w:r>
      <w:r w:rsidR="00334FCD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gradovi </w:t>
      </w:r>
      <w:r w:rsidR="009F6B20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otvoreni za posete su Kaymakli i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Derinkuyu</w:t>
      </w:r>
      <w:r w:rsidR="00500764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r w:rsidR="00500764" w:rsidRPr="00EE2C09">
        <w:rPr>
          <w:rFonts w:ascii="Arial" w:hAnsi="Arial" w:cs="Arial"/>
          <w:sz w:val="15"/>
          <w:szCs w:val="15"/>
        </w:rPr>
        <w:t>Ov</w:t>
      </w:r>
      <w:r w:rsidR="009F6B20" w:rsidRPr="00EE2C09">
        <w:rPr>
          <w:rFonts w:ascii="Arial" w:hAnsi="Arial" w:cs="Arial"/>
          <w:sz w:val="15"/>
          <w:szCs w:val="15"/>
        </w:rPr>
        <w:t>i</w:t>
      </w:r>
      <w:r w:rsidR="00500764" w:rsidRPr="00EE2C09">
        <w:rPr>
          <w:rFonts w:ascii="Arial" w:hAnsi="Arial" w:cs="Arial"/>
          <w:sz w:val="15"/>
          <w:szCs w:val="15"/>
        </w:rPr>
        <w:t xml:space="preserve"> grad</w:t>
      </w:r>
      <w:r w:rsidR="009F6B20" w:rsidRPr="00EE2C09">
        <w:rPr>
          <w:rFonts w:ascii="Arial" w:hAnsi="Arial" w:cs="Arial"/>
          <w:sz w:val="15"/>
          <w:szCs w:val="15"/>
        </w:rPr>
        <w:t>ovi</w:t>
      </w:r>
      <w:r w:rsidR="00500764" w:rsidRPr="00EE2C09">
        <w:rPr>
          <w:rFonts w:ascii="Arial" w:hAnsi="Arial" w:cs="Arial"/>
          <w:sz w:val="15"/>
          <w:szCs w:val="15"/>
        </w:rPr>
        <w:t xml:space="preserve"> se smatra</w:t>
      </w:r>
      <w:r w:rsidR="009F6B20" w:rsidRPr="00EE2C09">
        <w:rPr>
          <w:rFonts w:ascii="Arial" w:hAnsi="Arial" w:cs="Arial"/>
          <w:sz w:val="15"/>
          <w:szCs w:val="15"/>
        </w:rPr>
        <w:t>ju</w:t>
      </w:r>
      <w:r w:rsidR="00500764" w:rsidRPr="00EE2C09">
        <w:rPr>
          <w:rFonts w:ascii="Arial" w:hAnsi="Arial" w:cs="Arial"/>
          <w:sz w:val="15"/>
          <w:szCs w:val="15"/>
        </w:rPr>
        <w:t xml:space="preserve"> devetim čudom antičkog sveta</w:t>
      </w:r>
      <w:r w:rsidR="009F6B20" w:rsidRPr="00EE2C09">
        <w:rPr>
          <w:rFonts w:ascii="Arial" w:hAnsi="Arial" w:cs="Arial"/>
          <w:sz w:val="15"/>
          <w:szCs w:val="15"/>
        </w:rPr>
        <w:t xml:space="preserve"> a postoje i veoma osnovane pretpost</w:t>
      </w:r>
      <w:r w:rsidR="00334FCD" w:rsidRPr="00EE2C09">
        <w:rPr>
          <w:rFonts w:ascii="Arial" w:hAnsi="Arial" w:cs="Arial"/>
          <w:sz w:val="15"/>
          <w:szCs w:val="15"/>
        </w:rPr>
        <w:t>av</w:t>
      </w:r>
      <w:r w:rsidR="009F6B20" w:rsidRPr="00EE2C09">
        <w:rPr>
          <w:rFonts w:ascii="Arial" w:hAnsi="Arial" w:cs="Arial"/>
          <w:sz w:val="15"/>
          <w:szCs w:val="15"/>
        </w:rPr>
        <w:t>ke da su bili povezani</w:t>
      </w:r>
      <w:r w:rsidR="00500764" w:rsidRPr="00EE2C09">
        <w:rPr>
          <w:rFonts w:ascii="Arial" w:hAnsi="Arial" w:cs="Arial"/>
          <w:sz w:val="15"/>
          <w:szCs w:val="15"/>
        </w:rPr>
        <w:t>.</w:t>
      </w:r>
      <w:r w:rsidR="00F92CE8" w:rsidRPr="00EE2C09">
        <w:rPr>
          <w:rFonts w:ascii="Arial" w:hAnsi="Arial" w:cs="Arial"/>
          <w:sz w:val="15"/>
          <w:szCs w:val="15"/>
        </w:rPr>
        <w:t xml:space="preserve"> </w:t>
      </w:r>
      <w:r w:rsidR="00F92CE8" w:rsidRPr="00EE2C09">
        <w:rPr>
          <w:rFonts w:ascii="Arial" w:hAnsi="Arial" w:cs="Arial"/>
          <w:sz w:val="15"/>
          <w:szCs w:val="15"/>
          <w:shd w:val="clear" w:color="auto" w:fill="FFFFFF"/>
        </w:rPr>
        <w:t>Do sada je istraženo 8 spratova, do ukupne dubine od 85 metara, a najniža tri sprata se još uvek istražuju.</w:t>
      </w:r>
      <w:r w:rsidR="00500764" w:rsidRPr="00EE2C09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</w:t>
      </w:r>
      <w:r w:rsidR="00F92CE8" w:rsidRPr="00EE2C09">
        <w:rPr>
          <w:rFonts w:ascii="Arial" w:hAnsi="Arial" w:cs="Arial"/>
          <w:sz w:val="15"/>
          <w:szCs w:val="15"/>
          <w:shd w:val="clear" w:color="auto" w:fill="FFFFFF"/>
        </w:rPr>
        <w:t>Procene su da je 25 - 50 hiljada stanovnika</w:t>
      </w:r>
      <w:r w:rsidR="009F6B20" w:rsidRPr="00EE2C09">
        <w:rPr>
          <w:rFonts w:ascii="Arial" w:hAnsi="Arial" w:cs="Arial"/>
          <w:sz w:val="15"/>
          <w:szCs w:val="15"/>
          <w:shd w:val="clear" w:color="auto" w:fill="FFFFFF"/>
        </w:rPr>
        <w:t xml:space="preserve"> moglo da boravi u njima</w:t>
      </w:r>
      <w:r w:rsidR="00F92CE8" w:rsidRPr="00EE2C09">
        <w:rPr>
          <w:rFonts w:ascii="Arial" w:hAnsi="Arial" w:cs="Arial"/>
          <w:sz w:val="15"/>
          <w:szCs w:val="15"/>
          <w:shd w:val="clear" w:color="auto" w:fill="FFFFFF"/>
        </w:rPr>
        <w:t>, posedova</w:t>
      </w:r>
      <w:r w:rsidR="009F6B20" w:rsidRPr="00EE2C09">
        <w:rPr>
          <w:rFonts w:ascii="Arial" w:hAnsi="Arial" w:cs="Arial"/>
          <w:sz w:val="15"/>
          <w:szCs w:val="15"/>
          <w:shd w:val="clear" w:color="auto" w:fill="FFFFFF"/>
        </w:rPr>
        <w:t>li su</w:t>
      </w:r>
      <w:r w:rsidR="00F92CE8" w:rsidRPr="00EE2C0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F92CE8" w:rsidRPr="00EE2C09">
        <w:rPr>
          <w:rFonts w:ascii="Arial" w:hAnsi="Arial" w:cs="Arial"/>
          <w:sz w:val="15"/>
          <w:szCs w:val="15"/>
        </w:rPr>
        <w:t>ventilacioni sistem, sistem vodovoda</w:t>
      </w:r>
      <w:r w:rsidR="00334FCD" w:rsidRPr="00EE2C09">
        <w:rPr>
          <w:rFonts w:ascii="Arial" w:hAnsi="Arial" w:cs="Arial"/>
          <w:sz w:val="15"/>
          <w:szCs w:val="15"/>
        </w:rPr>
        <w:t>, školu, crkvu, kuhinje</w:t>
      </w:r>
      <w:r w:rsidR="00F92CE8" w:rsidRPr="00EE2C09">
        <w:rPr>
          <w:rFonts w:ascii="Arial" w:hAnsi="Arial" w:cs="Arial"/>
          <w:sz w:val="15"/>
          <w:szCs w:val="15"/>
        </w:rPr>
        <w:t xml:space="preserve"> i mnoge druge prostorije koje su omogućavale normalan život stanovnika pod zemljom. Postoje brojni tun</w:t>
      </w:r>
      <w:r w:rsidR="00334FCD" w:rsidRPr="00EE2C09">
        <w:rPr>
          <w:rFonts w:ascii="Arial" w:hAnsi="Arial" w:cs="Arial"/>
          <w:sz w:val="15"/>
          <w:szCs w:val="15"/>
        </w:rPr>
        <w:t>eli koji ih</w:t>
      </w:r>
      <w:r w:rsidR="00F92CE8" w:rsidRPr="00EE2C09">
        <w:rPr>
          <w:rFonts w:ascii="Arial" w:hAnsi="Arial" w:cs="Arial"/>
          <w:sz w:val="15"/>
          <w:szCs w:val="15"/>
        </w:rPr>
        <w:t xml:space="preserve"> povezuju sa drugim obližnjim podzemnim gradovima.</w:t>
      </w:r>
      <w:r w:rsidR="00597CF0" w:rsidRPr="00EE2C09">
        <w:rPr>
          <w:rFonts w:ascii="Arial" w:hAnsi="Arial" w:cs="Arial"/>
          <w:sz w:val="15"/>
          <w:szCs w:val="15"/>
        </w:rPr>
        <w:t xml:space="preserve"> </w:t>
      </w:r>
      <w:r w:rsidR="00334FCD" w:rsidRPr="00EE2C09">
        <w:rPr>
          <w:rFonts w:ascii="Arial" w:hAnsi="Arial" w:cs="Arial"/>
          <w:sz w:val="15"/>
          <w:szCs w:val="15"/>
        </w:rPr>
        <w:t>Posetićemo jedan od ova dva grada</w:t>
      </w:r>
      <w:r w:rsidR="00A77BA7" w:rsidRPr="00EE2C09">
        <w:rPr>
          <w:rFonts w:ascii="Arial" w:hAnsi="Arial" w:cs="Arial"/>
          <w:sz w:val="15"/>
          <w:szCs w:val="15"/>
        </w:rPr>
        <w:t>, ili Kaymakli ili Derinkuyu</w:t>
      </w:r>
      <w:r w:rsidR="00334FCD" w:rsidRPr="00EE2C09">
        <w:rPr>
          <w:rFonts w:ascii="Arial" w:hAnsi="Arial" w:cs="Arial"/>
          <w:sz w:val="15"/>
          <w:szCs w:val="15"/>
        </w:rPr>
        <w:t>.</w:t>
      </w:r>
      <w:r w:rsidR="00F92CE8" w:rsidRPr="00EE2C09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</w:t>
      </w:r>
      <w:r w:rsidR="00500764" w:rsidRPr="00EE2C09">
        <w:rPr>
          <w:rStyle w:val="Strong"/>
          <w:rFonts w:ascii="Arial" w:hAnsi="Arial" w:cs="Arial"/>
          <w:b w:val="0"/>
          <w:bCs w:val="0"/>
          <w:sz w:val="15"/>
          <w:szCs w:val="15"/>
        </w:rPr>
        <w:t>Nakon obilas</w:t>
      </w:r>
      <w:r w:rsidR="00F92CE8" w:rsidRPr="00EE2C09">
        <w:rPr>
          <w:rStyle w:val="Strong"/>
          <w:rFonts w:ascii="Arial" w:hAnsi="Arial" w:cs="Arial"/>
          <w:b w:val="0"/>
          <w:bCs w:val="0"/>
          <w:sz w:val="15"/>
          <w:szCs w:val="15"/>
        </w:rPr>
        <w:t>k</w:t>
      </w:r>
      <w:r w:rsidR="00500764" w:rsidRPr="00EE2C09">
        <w:rPr>
          <w:rStyle w:val="Strong"/>
          <w:rFonts w:ascii="Arial" w:hAnsi="Arial" w:cs="Arial"/>
          <w:b w:val="0"/>
          <w:bCs w:val="0"/>
          <w:sz w:val="15"/>
          <w:szCs w:val="15"/>
        </w:rPr>
        <w:t>a</w:t>
      </w:r>
      <w:r w:rsidR="00F92CE8" w:rsidRPr="00EE2C09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put se n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astavlja do manastira Selime, najvećeg manastira u Kapadokiji, sa velikom pećinskom katedralom i prekrasnim pogledom na područje. </w:t>
      </w:r>
      <w:r w:rsidR="00F92CE8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atim obilazimo </w:t>
      </w:r>
      <w:r w:rsidR="00F92CE8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d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olinu Ihlara. Dolina Ihlara je kanjon dubine otprilike 100</w:t>
      </w:r>
      <w:r w:rsidR="00F92CE8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</w:t>
      </w:r>
      <w:r w:rsidR="00F92CE8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etara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i </w:t>
      </w:r>
      <w:r w:rsidR="00334FCD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formirala ga je reka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Melendiz </w:t>
      </w:r>
      <w:r w:rsidR="00334FCD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hiljadama godina</w:t>
      </w:r>
      <w:r w:rsidR="00380AB7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. Počinje u selu Ihlara i završava se manastirom Selime. Hiljade ljudi je nekada živelo u Ihlara dolini. Na povratku u Goreme, zaustavljamo se na spektakularnom vidikovcu sa pogledom na dolinu golubova. Povratak u hotel.</w:t>
      </w:r>
      <w:r w:rsidR="00334FCD" w:rsidRPr="00EE2C09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Slobodno vreme.</w:t>
      </w:r>
      <w:r w:rsidR="00380AB7" w:rsidRPr="00EE2C09">
        <w:rPr>
          <w:rStyle w:val="Strong"/>
          <w:rFonts w:ascii="Arial" w:hAnsi="Arial" w:cs="Arial"/>
          <w:iCs/>
          <w:sz w:val="15"/>
          <w:szCs w:val="15"/>
        </w:rPr>
        <w:t xml:space="preserve"> No</w:t>
      </w:r>
      <w:r w:rsidR="00F92CE8" w:rsidRPr="00EE2C09">
        <w:rPr>
          <w:rStyle w:val="Strong"/>
          <w:rFonts w:ascii="Arial" w:hAnsi="Arial" w:cs="Arial"/>
          <w:iCs/>
          <w:sz w:val="15"/>
          <w:szCs w:val="15"/>
        </w:rPr>
        <w:t>ć</w:t>
      </w:r>
      <w:r w:rsidR="00380AB7" w:rsidRPr="00EE2C09">
        <w:rPr>
          <w:rStyle w:val="Strong"/>
          <w:rFonts w:ascii="Arial" w:hAnsi="Arial" w:cs="Arial"/>
          <w:iCs/>
          <w:sz w:val="15"/>
          <w:szCs w:val="15"/>
        </w:rPr>
        <w:t>enje.</w:t>
      </w:r>
    </w:p>
    <w:p w14:paraId="07D58DDC" w14:textId="391DBDE8" w:rsidR="00531A1B" w:rsidRPr="00EE2C09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4. DAN,</w:t>
      </w:r>
      <w:r w:rsidR="00CC19A4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EE2C09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09.03.2023.</w:t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ab/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ab/>
      </w:r>
      <w:r w:rsidR="009D6EEA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GOREME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– </w:t>
      </w:r>
      <w:r w:rsidR="009D6EEA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URGUP I AVANOS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334FCD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– DAN TRADICIJE 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Pr="00EE2C0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) </w:t>
      </w:r>
      <w:r w:rsidR="00563069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–</w:t>
      </w:r>
      <w:r w:rsidR="00A15209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563069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KAYSERI - </w:t>
      </w:r>
      <w:r w:rsidR="00A15209"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ISTANBUL</w:t>
      </w:r>
    </w:p>
    <w:p w14:paraId="26AFF33C" w14:textId="4054B06C" w:rsidR="00531A1B" w:rsidRPr="00EE2C09" w:rsidRDefault="007D2079" w:rsidP="00AF64FE">
      <w:pPr>
        <w:pStyle w:val="Heading4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15"/>
          <w:szCs w:val="15"/>
          <w:lang w:val="de-DE"/>
        </w:rPr>
      </w:pPr>
      <w:r w:rsidRPr="00EE2C09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02DF5043">
            <wp:simplePos x="0" y="0"/>
            <wp:positionH relativeFrom="margin">
              <wp:posOffset>-115927</wp:posOffset>
            </wp:positionH>
            <wp:positionV relativeFrom="paragraph">
              <wp:posOffset>270826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1B" w:rsidRPr="00EE2C09">
        <w:rPr>
          <w:rFonts w:ascii="Arial" w:hAnsi="Arial" w:cs="Arial"/>
          <w:sz w:val="15"/>
          <w:szCs w:val="15"/>
          <w:lang w:val="sr-Latn-RS"/>
        </w:rPr>
        <w:t>Doručak.</w:t>
      </w:r>
      <w:r w:rsidR="00531A1B" w:rsidRPr="00EE2C09">
        <w:rPr>
          <w:rFonts w:ascii="Arial" w:hAnsi="Arial" w:cs="Arial"/>
          <w:sz w:val="15"/>
          <w:szCs w:val="15"/>
          <w:lang w:val="sl-SI"/>
        </w:rPr>
        <w:t xml:space="preserve"> </w:t>
      </w:r>
      <w:r w:rsidR="00AA0655" w:rsidRPr="00EE2C09">
        <w:rPr>
          <w:rStyle w:val="Strong"/>
          <w:rFonts w:ascii="Arial" w:hAnsi="Arial" w:cs="Arial"/>
          <w:sz w:val="15"/>
          <w:szCs w:val="15"/>
          <w:lang w:val="de-DE"/>
        </w:rPr>
        <w:t xml:space="preserve">Odjava iz hotela. </w:t>
      </w:r>
      <w:r w:rsidR="009D6EEA" w:rsidRPr="00EE2C09">
        <w:rPr>
          <w:rFonts w:ascii="Arial" w:hAnsi="Arial" w:cs="Arial"/>
          <w:b w:val="0"/>
          <w:bCs w:val="0"/>
          <w:sz w:val="15"/>
          <w:szCs w:val="15"/>
          <w:lang w:val="sr-Latn-RS"/>
        </w:rPr>
        <w:t xml:space="preserve">Slobodan dan za individualne aktivnosti ili fakultativno obilazak </w:t>
      </w:r>
      <w:r w:rsidR="00334FCD" w:rsidRPr="00EE2C09">
        <w:rPr>
          <w:rFonts w:ascii="Arial" w:hAnsi="Arial" w:cs="Arial"/>
          <w:b w:val="0"/>
          <w:bCs w:val="0"/>
          <w:sz w:val="15"/>
          <w:szCs w:val="15"/>
          <w:lang w:val="sr-Latn-RS"/>
        </w:rPr>
        <w:t>okoline gradova</w:t>
      </w:r>
      <w:r w:rsidR="009D6EEA" w:rsidRPr="00EE2C09">
        <w:rPr>
          <w:rFonts w:ascii="Arial" w:hAnsi="Arial" w:cs="Arial"/>
          <w:b w:val="0"/>
          <w:bCs w:val="0"/>
          <w:sz w:val="15"/>
          <w:szCs w:val="15"/>
          <w:lang w:val="sr-Latn-RS"/>
        </w:rPr>
        <w:t xml:space="preserve"> Urgup i Avanos.</w:t>
      </w:r>
      <w:r w:rsidR="009D6EEA" w:rsidRPr="00EE2C09">
        <w:rPr>
          <w:rStyle w:val="apple-converted-space"/>
          <w:rFonts w:ascii="Arial" w:hAnsi="Arial" w:cs="Arial"/>
          <w:b w:val="0"/>
          <w:bCs w:val="0"/>
          <w:sz w:val="15"/>
          <w:szCs w:val="15"/>
          <w:lang w:val="sr-Latn-RS"/>
        </w:rPr>
        <w:t xml:space="preserve"> </w:t>
      </w:r>
      <w:r w:rsidR="009D6EEA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Urgup je turistički centar Kapadokije 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sa </w:t>
      </w:r>
      <w:r w:rsidR="009D6EEA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brojnim prodavnicama, kafićima, restoranim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a..</w:t>
      </w:r>
      <w:r w:rsidR="009D6EEA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. </w:t>
      </w:r>
      <w:r w:rsidR="00334FCD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Okolina g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rad</w:t>
      </w:r>
      <w:r w:rsidR="00334FCD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je poznat</w:t>
      </w:r>
      <w:r w:rsidR="00334FCD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po</w:t>
      </w:r>
      <w:r w:rsidR="009D6EEA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vrhunsko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m</w:t>
      </w:r>
      <w:r w:rsidR="009D6EEA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domaće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m</w:t>
      </w:r>
      <w:r w:rsidR="009D6EEA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vin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u</w:t>
      </w:r>
      <w:r w:rsidR="00334FCD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koje se pravi od patuljaste vinove loze koja uspeva u Kapadokiji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. </w:t>
      </w:r>
      <w:r w:rsidR="00484582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Jedna od napoznatijih kamenih formacija u Kapadokiji – Tri lepotice Urgupa se nalazi u blizini. </w:t>
      </w:r>
      <w:r w:rsidR="00334FCD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Mogućnost posete tradicionalnim radionicama za ručno farbanje svile ili proizvodnji ćilima. 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Na obali Crvene reke, najveće u Turskoj, nalazi se još jedan znameniti gradić Kapadokije – Avanos. Stari deo grada sa kaldrmisanim ulic</w:t>
      </w:r>
      <w:r w:rsidR="00334FCD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ama, crkvom, dzamijom, šetalištem pored reke je mesto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ko</w:t>
      </w:r>
      <w:r w:rsidR="00334FCD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je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obavezno treba obići u Avanosu. </w:t>
      </w:r>
      <w:r w:rsidR="001D32B4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de-DE"/>
        </w:rPr>
        <w:t>Takođe, grad je  već vekovima poznat po grnčarstvu i ručno pravljenim keramičkim predmetima koji su među naj</w:t>
      </w:r>
      <w:r w:rsidR="00334FCD" w:rsidRPr="00EE2C09">
        <w:rPr>
          <w:rFonts w:ascii="Arial" w:hAnsi="Arial" w:cs="Arial"/>
          <w:b w:val="0"/>
          <w:bCs w:val="0"/>
          <w:color w:val="333333"/>
          <w:sz w:val="15"/>
          <w:szCs w:val="15"/>
          <w:lang w:val="de-DE"/>
        </w:rPr>
        <w:t>lepšim suvenirima iz Kapadokije</w:t>
      </w:r>
      <w:r w:rsidR="009D6EEA" w:rsidRPr="00EE2C09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>. Povratak u hotel.</w:t>
      </w:r>
      <w:r w:rsidR="00334FCD" w:rsidRPr="00EE2C09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Slobodno vreme</w:t>
      </w:r>
      <w:r w:rsidR="00A15209" w:rsidRPr="00EE2C09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do transfera na aerodorom</w:t>
      </w:r>
      <w:r w:rsidR="00563069" w:rsidRPr="00EE2C09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u Kayseri</w:t>
      </w:r>
      <w:r w:rsidR="00334FCD" w:rsidRPr="00EE2C09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>.</w:t>
      </w:r>
      <w:r w:rsidR="009D6EEA" w:rsidRPr="00EE2C09">
        <w:rPr>
          <w:rStyle w:val="apple-converted-space"/>
          <w:rFonts w:ascii="Arial" w:hAnsi="Arial" w:cs="Arial"/>
          <w:sz w:val="15"/>
          <w:szCs w:val="15"/>
          <w:lang w:val="de-DE"/>
        </w:rPr>
        <w:t xml:space="preserve"> </w:t>
      </w:r>
      <w:r w:rsidR="00AA0655" w:rsidRPr="00EE2C09">
        <w:rPr>
          <w:rFonts w:ascii="Arial" w:hAnsi="Arial" w:cs="Arial"/>
          <w:b w:val="0"/>
          <w:bCs w:val="0"/>
          <w:sz w:val="15"/>
          <w:szCs w:val="15"/>
          <w:lang w:val="sl-SI"/>
        </w:rPr>
        <w:t>Poletanje aviona za Istanbul</w:t>
      </w:r>
      <w:r w:rsidR="00AA0655" w:rsidRPr="00EE2C09">
        <w:rPr>
          <w:rStyle w:val="Strong"/>
          <w:rFonts w:ascii="Arial" w:hAnsi="Arial" w:cs="Arial"/>
          <w:sz w:val="15"/>
          <w:szCs w:val="15"/>
          <w:lang w:val="sl-SI"/>
        </w:rPr>
        <w:t xml:space="preserve">. </w:t>
      </w:r>
      <w:r w:rsidR="00AA0655" w:rsidRPr="00EE2C09">
        <w:rPr>
          <w:rStyle w:val="Strong"/>
          <w:rFonts w:ascii="Arial" w:hAnsi="Arial" w:cs="Arial"/>
          <w:sz w:val="15"/>
          <w:szCs w:val="15"/>
        </w:rPr>
        <w:t xml:space="preserve">Let kompanijom PEGASUS PC2739 u </w:t>
      </w:r>
      <w:r w:rsidR="00563069" w:rsidRPr="00EE2C09">
        <w:rPr>
          <w:rStyle w:val="Strong"/>
          <w:rFonts w:ascii="Arial" w:hAnsi="Arial" w:cs="Arial"/>
          <w:bCs/>
          <w:sz w:val="15"/>
          <w:szCs w:val="15"/>
        </w:rPr>
        <w:t>20</w:t>
      </w:r>
      <w:r w:rsidR="00AA0655" w:rsidRPr="00EE2C09">
        <w:rPr>
          <w:rStyle w:val="Strong"/>
          <w:rFonts w:ascii="Arial" w:hAnsi="Arial" w:cs="Arial"/>
          <w:bCs/>
          <w:sz w:val="15"/>
          <w:szCs w:val="15"/>
        </w:rPr>
        <w:t>:</w:t>
      </w:r>
      <w:r w:rsidR="00563069" w:rsidRPr="00EE2C09">
        <w:rPr>
          <w:rStyle w:val="Strong"/>
          <w:rFonts w:ascii="Arial" w:hAnsi="Arial" w:cs="Arial"/>
          <w:bCs/>
          <w:sz w:val="15"/>
          <w:szCs w:val="15"/>
        </w:rPr>
        <w:t>0</w:t>
      </w:r>
      <w:r w:rsidR="00AA0655" w:rsidRPr="00EE2C09">
        <w:rPr>
          <w:rStyle w:val="Strong"/>
          <w:rFonts w:ascii="Arial" w:hAnsi="Arial" w:cs="Arial"/>
          <w:bCs/>
          <w:sz w:val="15"/>
          <w:szCs w:val="15"/>
        </w:rPr>
        <w:t>5h</w:t>
      </w:r>
      <w:r w:rsidR="00AA0655" w:rsidRPr="00EE2C09">
        <w:rPr>
          <w:rStyle w:val="Strong"/>
          <w:rFonts w:ascii="Arial" w:hAnsi="Arial" w:cs="Arial"/>
          <w:sz w:val="15"/>
          <w:szCs w:val="15"/>
        </w:rPr>
        <w:t xml:space="preserve">, sletanje u </w:t>
      </w:r>
      <w:r w:rsidR="00563069" w:rsidRPr="00EE2C09">
        <w:rPr>
          <w:rStyle w:val="Strong"/>
          <w:rFonts w:ascii="Arial" w:hAnsi="Arial" w:cs="Arial"/>
          <w:bCs/>
          <w:sz w:val="15"/>
          <w:szCs w:val="15"/>
        </w:rPr>
        <w:t>21</w:t>
      </w:r>
      <w:r w:rsidR="00AA0655" w:rsidRPr="00EE2C09">
        <w:rPr>
          <w:rStyle w:val="Strong"/>
          <w:rFonts w:ascii="Arial" w:hAnsi="Arial" w:cs="Arial"/>
          <w:bCs/>
          <w:sz w:val="15"/>
          <w:szCs w:val="15"/>
        </w:rPr>
        <w:t>:</w:t>
      </w:r>
      <w:r w:rsidR="00563069" w:rsidRPr="00EE2C09">
        <w:rPr>
          <w:rStyle w:val="Strong"/>
          <w:rFonts w:ascii="Arial" w:hAnsi="Arial" w:cs="Arial"/>
          <w:bCs/>
          <w:sz w:val="15"/>
          <w:szCs w:val="15"/>
        </w:rPr>
        <w:t>2</w:t>
      </w:r>
      <w:r w:rsidR="00AA0655" w:rsidRPr="00EE2C09">
        <w:rPr>
          <w:rStyle w:val="Strong"/>
          <w:rFonts w:ascii="Arial" w:hAnsi="Arial" w:cs="Arial"/>
          <w:bCs/>
          <w:sz w:val="15"/>
          <w:szCs w:val="15"/>
        </w:rPr>
        <w:t>5h</w:t>
      </w:r>
      <w:r w:rsidR="00AA0655" w:rsidRPr="00EE2C09">
        <w:rPr>
          <w:rStyle w:val="Strong"/>
          <w:rFonts w:ascii="Arial" w:hAnsi="Arial" w:cs="Arial"/>
          <w:sz w:val="15"/>
          <w:szCs w:val="15"/>
        </w:rPr>
        <w:t xml:space="preserve"> (lokalna vremena prema objavljenoj satnici avio kompanije).</w:t>
      </w:r>
      <w:r w:rsidR="00CC19A4" w:rsidRPr="00EE2C09">
        <w:rPr>
          <w:rStyle w:val="Strong"/>
          <w:rFonts w:ascii="Arial" w:hAnsi="Arial" w:cs="Arial"/>
          <w:sz w:val="15"/>
          <w:szCs w:val="15"/>
        </w:rPr>
        <w:t xml:space="preserve"> Transfer do hotela. Smeštaj u hotel.</w:t>
      </w:r>
      <w:r w:rsidR="00AA0655" w:rsidRPr="00EE2C09">
        <w:rPr>
          <w:rStyle w:val="Strong"/>
          <w:rFonts w:ascii="Arial" w:hAnsi="Arial" w:cs="Arial"/>
          <w:b/>
          <w:bCs/>
          <w:sz w:val="15"/>
          <w:szCs w:val="15"/>
          <w:lang w:val="sl-SI"/>
        </w:rPr>
        <w:t xml:space="preserve">  </w:t>
      </w:r>
      <w:r w:rsidR="009D6EEA" w:rsidRPr="00EE2C09">
        <w:rPr>
          <w:rFonts w:ascii="Arial" w:hAnsi="Arial" w:cs="Arial"/>
          <w:sz w:val="15"/>
          <w:szCs w:val="15"/>
          <w:lang w:val="de-DE"/>
        </w:rPr>
        <w:t>No</w:t>
      </w:r>
      <w:r w:rsidR="009D6EEA" w:rsidRPr="00EE2C09">
        <w:rPr>
          <w:rFonts w:ascii="Arial" w:hAnsi="Arial" w:cs="Arial"/>
          <w:sz w:val="15"/>
          <w:szCs w:val="15"/>
          <w:lang w:val="sr-Latn-CS"/>
        </w:rPr>
        <w:t>ćenje.</w:t>
      </w:r>
    </w:p>
    <w:p w14:paraId="770C0A62" w14:textId="716DCA14" w:rsidR="005A43E6" w:rsidRPr="00EE2C0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5. DAN</w:t>
      </w:r>
      <w:r w:rsidR="00CC19A4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, </w:t>
      </w:r>
      <w:r w:rsidR="00EE2C09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10.03.2023.</w:t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ISTANBUL</w:t>
      </w:r>
      <w:r w:rsidR="002F1917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="005A43E6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–</w:t>
      </w:r>
      <w:r w:rsidR="00AF64FE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="00AF64FE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PEŠAČKA TURA I OBILAZAK LOKALITETA </w:t>
      </w:r>
      <w:r w:rsidR="00AF64FE" w:rsidRPr="00EE2C09">
        <w:rPr>
          <w:rFonts w:ascii="Arial" w:hAnsi="Arial" w:cs="Arial"/>
          <w:b/>
          <w:color w:val="FF0000"/>
          <w:sz w:val="15"/>
          <w:szCs w:val="15"/>
          <w:lang w:val="sl-SI"/>
        </w:rPr>
        <w:t>Hipodrom, Plava Džamija, Aja Sofija, dvorište Topkapi palate</w:t>
      </w:r>
      <w:r w:rsidR="00AF64FE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(</w:t>
      </w:r>
      <w:r w:rsidR="00AF64FE" w:rsidRPr="00EE2C09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="00AF64FE" w:rsidRPr="00EE2C09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2F1917"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 – TURSKO VEČE (</w:t>
      </w:r>
      <w:r w:rsidR="002F1917" w:rsidRPr="00EE2C09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="002F1917" w:rsidRPr="00EE2C09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Pr="00EE2C09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</w:p>
    <w:p w14:paraId="16DCDE31" w14:textId="18A092C2" w:rsidR="002F1917" w:rsidRPr="00EE2C09" w:rsidRDefault="002F1917" w:rsidP="002F1917">
      <w:pPr>
        <w:spacing w:after="0" w:line="240" w:lineRule="auto"/>
        <w:jc w:val="both"/>
        <w:rPr>
          <w:rFonts w:ascii="Arial" w:hAnsi="Arial" w:cs="Arial"/>
          <w:sz w:val="15"/>
          <w:szCs w:val="15"/>
          <w:lang w:val="sl-SI"/>
        </w:rPr>
      </w:pPr>
      <w:r w:rsidRPr="00EE2C09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r w:rsidR="00AF64FE" w:rsidRPr="00EE2C09">
        <w:rPr>
          <w:rFonts w:ascii="Arial" w:hAnsi="Arial" w:cs="Arial"/>
          <w:sz w:val="15"/>
          <w:szCs w:val="15"/>
          <w:lang w:val="fr-FR"/>
        </w:rPr>
        <w:t>Slobodno vreme ili</w:t>
      </w:r>
      <w:r w:rsidR="00AF64FE" w:rsidRPr="00EE2C09">
        <w:rPr>
          <w:rFonts w:ascii="Arial" w:hAnsi="Arial" w:cs="Arial"/>
          <w:sz w:val="15"/>
          <w:szCs w:val="15"/>
        </w:rPr>
        <w:t xml:space="preserve"> </w:t>
      </w:r>
      <w:r w:rsidR="00AF64FE" w:rsidRPr="00EE2C09">
        <w:rPr>
          <w:rFonts w:ascii="Arial" w:hAnsi="Arial" w:cs="Arial"/>
          <w:sz w:val="15"/>
          <w:szCs w:val="15"/>
          <w:lang w:val="sl-SI"/>
        </w:rPr>
        <w:t>fakultativno odlazak na pešačku turu i obilazak nekoh od mnogobrojnih muzeja Istanbula / Topkapi, Aja Sofija, Plava džamija, Hipodrom/.</w:t>
      </w:r>
      <w:r w:rsidR="00AF64FE" w:rsidRPr="00EE2C09">
        <w:rPr>
          <w:rFonts w:ascii="Arial" w:hAnsi="Arial" w:cs="Arial"/>
          <w:sz w:val="15"/>
          <w:szCs w:val="15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dvorišta Topkapi palate (velelepne sultanske palate, gde je živela većina turskih sultana sa riznicom dragulja, dijamanata, zlata i ostalih poklona koje su sultani dobijali od svojih vazala i podanika) – </w:t>
      </w:r>
      <w:r w:rsidR="00AF64FE" w:rsidRPr="00EE2C09">
        <w:rPr>
          <w:rFonts w:ascii="Arial" w:hAnsi="Arial" w:cs="Arial"/>
          <w:b/>
          <w:bCs/>
          <w:i/>
          <w:iCs/>
          <w:sz w:val="15"/>
          <w:szCs w:val="15"/>
        </w:rPr>
        <w:t>individualno ulazak u palatu</w:t>
      </w:r>
      <w:r w:rsidR="00AF64FE" w:rsidRPr="00EE2C09">
        <w:rPr>
          <w:rFonts w:ascii="Arial" w:hAnsi="Arial" w:cs="Arial"/>
          <w:sz w:val="15"/>
          <w:szCs w:val="15"/>
        </w:rPr>
        <w:t>, Rimski Hipodrom (ogromnog platoa, gde su se za vreme starog Rima održavale trke dvokolica).</w:t>
      </w:r>
      <w:r w:rsidRPr="00EE2C09">
        <w:rPr>
          <w:rFonts w:ascii="Arial" w:hAnsi="Arial" w:cs="Arial"/>
          <w:sz w:val="15"/>
          <w:szCs w:val="15"/>
        </w:rPr>
        <w:t xml:space="preserve"> Povratak u hotel. </w:t>
      </w:r>
      <w:r w:rsidRPr="00EE2C0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Uveče fakultativno odlazak u nacionalni restoran na večeru sa programom /trbušni ples/. </w:t>
      </w:r>
      <w:r w:rsidRPr="00EE2C09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EE2C09">
        <w:rPr>
          <w:rFonts w:ascii="Arial" w:hAnsi="Arial" w:cs="Arial"/>
          <w:sz w:val="15"/>
          <w:szCs w:val="15"/>
          <w:lang w:val="sl-SI"/>
        </w:rPr>
        <w:t>.</w:t>
      </w:r>
    </w:p>
    <w:p w14:paraId="0B0BF417" w14:textId="460D538B" w:rsidR="002F1917" w:rsidRPr="00EE2C09" w:rsidRDefault="00AF64FE" w:rsidP="00AF64FE">
      <w:pPr>
        <w:shd w:val="clear" w:color="auto" w:fill="D9D9D9" w:themeFill="background1" w:themeFillShade="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6. DAN, </w:t>
      </w:r>
      <w:r w:rsidR="00EE2C09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11.03.2023.</w:t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ISTANBUL </w:t>
      </w:r>
      <w:r w:rsidR="005A43E6"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–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Pr="00EE2C09">
        <w:rPr>
          <w:rStyle w:val="Strong"/>
          <w:rFonts w:ascii="Arial" w:hAnsi="Arial" w:cs="Arial"/>
          <w:color w:val="FF0000"/>
          <w:sz w:val="15"/>
          <w:szCs w:val="15"/>
        </w:rPr>
        <w:t>KRSTARENJE BOSFOROM I POSETA VASELJENSKOJ PATRIJARŠIJI (</w:t>
      </w:r>
      <w:r w:rsidRPr="00EE2C09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) – PJER LOTI I MINIJATURK 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Pr="00EE2C09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EE2C09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7E608B15" w14:textId="77777777" w:rsidR="00AF64FE" w:rsidRPr="00EE2C09" w:rsidRDefault="00AF64FE" w:rsidP="00AF64FE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EE2C09">
        <w:rPr>
          <w:rFonts w:ascii="Arial" w:hAnsi="Arial" w:cs="Arial"/>
          <w:b/>
          <w:bCs/>
          <w:sz w:val="15"/>
          <w:szCs w:val="15"/>
        </w:rPr>
        <w:t>Doručak</w:t>
      </w:r>
      <w:r w:rsidRPr="00EE2C09">
        <w:rPr>
          <w:rFonts w:ascii="Arial" w:hAnsi="Arial" w:cs="Arial"/>
          <w:sz w:val="15"/>
          <w:szCs w:val="15"/>
        </w:rPr>
        <w:t>.</w:t>
      </w:r>
      <w:r w:rsidRPr="00EE2C09">
        <w:rPr>
          <w:rFonts w:ascii="Arial" w:hAnsi="Arial" w:cs="Arial"/>
          <w:sz w:val="15"/>
          <w:szCs w:val="15"/>
          <w:lang w:val="sl-SI"/>
        </w:rPr>
        <w:t xml:space="preserve"> </w:t>
      </w:r>
      <w:r w:rsidRPr="00EE2C09">
        <w:rPr>
          <w:rFonts w:ascii="Arial" w:hAnsi="Arial" w:cs="Arial"/>
          <w:sz w:val="15"/>
          <w:szCs w:val="15"/>
          <w:lang w:val="fr-FR"/>
        </w:rPr>
        <w:t xml:space="preserve">Slobodno vreme ili </w:t>
      </w:r>
      <w:r w:rsidRPr="00EE2C09">
        <w:rPr>
          <w:rFonts w:ascii="Arial" w:hAnsi="Arial" w:cs="Arial"/>
          <w:sz w:val="15"/>
          <w:szCs w:val="15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Slobodno vreme. U popodenevnim časovima mogućnost organizovanja fakultativnog izleta  koji obuhvata obilazak Ejup džamije (gde se nalazi grob i turbe Mehmed Paše Sokolovića), odlazak na prelepi vidikovac sa žičarom Pjer Loti, odakle se pruža neverovatan pogled na ceo Istanbul. Nakon toga je planiran odlazak u Minijaturk park u kom se nalaze makete svih značajnijih istorijskih objekata u celoj Turskoj. </w:t>
      </w:r>
      <w:r w:rsidRPr="00EE2C09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Slobodno vreme.</w:t>
      </w:r>
      <w:r w:rsidRPr="00EE2C09">
        <w:rPr>
          <w:rFonts w:ascii="Arial" w:hAnsi="Arial" w:cs="Arial"/>
          <w:sz w:val="15"/>
          <w:szCs w:val="15"/>
        </w:rPr>
        <w:t xml:space="preserve"> </w:t>
      </w:r>
      <w:r w:rsidRPr="00EE2C09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EE2C09">
        <w:rPr>
          <w:rFonts w:ascii="Arial" w:hAnsi="Arial" w:cs="Arial"/>
          <w:sz w:val="15"/>
          <w:szCs w:val="15"/>
          <w:lang w:val="sl-SI"/>
        </w:rPr>
        <w:t>.</w:t>
      </w:r>
      <w:r w:rsidRPr="00EE2C09">
        <w:rPr>
          <w:rStyle w:val="Strong"/>
          <w:rFonts w:ascii="Arial" w:hAnsi="Arial" w:cs="Arial"/>
          <w:color w:val="FF0000"/>
          <w:sz w:val="15"/>
          <w:szCs w:val="15"/>
        </w:rPr>
        <w:tab/>
      </w:r>
    </w:p>
    <w:p w14:paraId="31FC0B83" w14:textId="78BFC208" w:rsidR="00AF64FE" w:rsidRPr="00EE2C09" w:rsidRDefault="00AF64FE" w:rsidP="00AF64FE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EE2C09">
        <w:rPr>
          <w:rStyle w:val="Strong"/>
          <w:rFonts w:ascii="Arial" w:hAnsi="Arial" w:cs="Arial"/>
          <w:color w:val="FF0000"/>
          <w:sz w:val="15"/>
          <w:szCs w:val="15"/>
        </w:rPr>
        <w:t xml:space="preserve">7. DAN, </w:t>
      </w:r>
      <w:r w:rsidR="00EE2C09" w:rsidRPr="00EE2C09">
        <w:rPr>
          <w:rStyle w:val="Strong"/>
          <w:rFonts w:ascii="Arial" w:hAnsi="Arial" w:cs="Arial"/>
          <w:color w:val="FF0000"/>
          <w:sz w:val="15"/>
          <w:szCs w:val="15"/>
        </w:rPr>
        <w:t>12.03.2023.</w:t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A23E56" w:rsidRPr="00EE2C09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EE2C09">
        <w:rPr>
          <w:rStyle w:val="Strong"/>
          <w:rFonts w:ascii="Arial" w:hAnsi="Arial" w:cs="Arial"/>
          <w:color w:val="FF0000"/>
          <w:sz w:val="15"/>
          <w:szCs w:val="15"/>
        </w:rPr>
        <w:t>ISTANBUL</w:t>
      </w:r>
      <w:r w:rsidRPr="00EE2C09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EE2C09">
        <w:rPr>
          <w:rStyle w:val="Strong"/>
          <w:rFonts w:ascii="Arial" w:hAnsi="Arial" w:cs="Arial"/>
          <w:color w:val="FF0000"/>
          <w:sz w:val="15"/>
          <w:szCs w:val="15"/>
        </w:rPr>
        <w:t>– BEOGRAD</w:t>
      </w:r>
    </w:p>
    <w:p w14:paraId="3A185060" w14:textId="0B6D9355" w:rsidR="00FC30BB" w:rsidRPr="00EE2C09" w:rsidRDefault="00AF64FE" w:rsidP="005A43E6">
      <w:pPr>
        <w:spacing w:after="0"/>
        <w:rPr>
          <w:rFonts w:ascii="Arial" w:hAnsi="Arial" w:cs="Arial"/>
          <w:bCs/>
          <w:sz w:val="15"/>
          <w:szCs w:val="15"/>
        </w:rPr>
      </w:pPr>
      <w:r w:rsidRPr="00EE2C09">
        <w:rPr>
          <w:rStyle w:val="Strong"/>
          <w:rFonts w:ascii="Arial" w:hAnsi="Arial" w:cs="Arial"/>
          <w:sz w:val="15"/>
          <w:szCs w:val="15"/>
        </w:rPr>
        <w:t>Doručak</w:t>
      </w:r>
      <w:r w:rsidRPr="00EE2C09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Pr="00EE2C09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hotela. </w:t>
      </w:r>
      <w:r w:rsidRPr="00EE2C09">
        <w:rPr>
          <w:rFonts w:ascii="Arial" w:hAnsi="Arial" w:cs="Arial"/>
          <w:sz w:val="15"/>
          <w:szCs w:val="15"/>
          <w:lang w:val="sl-SI"/>
        </w:rPr>
        <w:t>Organizovan transfer do aerodroma. Poletanje aviona avio kompanije PEGASUS</w:t>
      </w:r>
      <w:r w:rsidR="005A43E6" w:rsidRPr="00EE2C09">
        <w:rPr>
          <w:rFonts w:ascii="Arial" w:hAnsi="Arial" w:cs="Arial"/>
          <w:sz w:val="15"/>
          <w:szCs w:val="15"/>
          <w:lang w:val="sl-SI"/>
        </w:rPr>
        <w:t xml:space="preserve"> PC 371</w:t>
      </w:r>
      <w:r w:rsidRPr="00EE2C09">
        <w:rPr>
          <w:rFonts w:ascii="Arial" w:hAnsi="Arial" w:cs="Arial"/>
          <w:sz w:val="15"/>
          <w:szCs w:val="15"/>
          <w:lang w:val="sl-SI"/>
        </w:rPr>
        <w:t xml:space="preserve"> u 11:00h</w:t>
      </w:r>
      <w:r w:rsidRPr="00EE2C09">
        <w:rPr>
          <w:rStyle w:val="Strong"/>
          <w:rFonts w:ascii="Arial" w:hAnsi="Arial" w:cs="Arial"/>
          <w:b w:val="0"/>
          <w:sz w:val="15"/>
          <w:szCs w:val="15"/>
        </w:rPr>
        <w:t>, sletanje u 10:50h (lokalna vremena prema objavljenoj satnici avio kompanije).</w:t>
      </w:r>
      <w:r w:rsidRPr="00EE2C09">
        <w:rPr>
          <w:rFonts w:ascii="Arial" w:hAnsi="Arial" w:cs="Arial"/>
          <w:bCs/>
          <w:i/>
          <w:iCs/>
          <w:color w:val="FF0000"/>
          <w:sz w:val="15"/>
          <w:szCs w:val="15"/>
        </w:rPr>
        <w:t xml:space="preserve"> </w:t>
      </w:r>
      <w:r w:rsidRPr="00EE2C09">
        <w:rPr>
          <w:rStyle w:val="Strong"/>
          <w:rFonts w:ascii="Arial" w:hAnsi="Arial" w:cs="Arial"/>
          <w:sz w:val="15"/>
          <w:szCs w:val="15"/>
        </w:rPr>
        <w:t>Kraj programa</w:t>
      </w:r>
      <w:r w:rsidRPr="00EE2C09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FC30BB" w:rsidRPr="00A23E56" w14:paraId="4749905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1D045BF" w14:textId="77777777" w:rsidR="00FC30BB" w:rsidRPr="00EE2C09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2C0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E10862E" w14:textId="77777777" w:rsidR="00FC30BB" w:rsidRPr="00EE2C09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2C0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AF86BBA" w14:textId="77777777" w:rsidR="00FC30BB" w:rsidRPr="00EE2C09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2C0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FC30BB" w:rsidRPr="00A23E56" w14:paraId="462994C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53C8" w14:textId="4D515CDE" w:rsidR="005A43E6" w:rsidRPr="00EE2C09" w:rsidRDefault="00EE2C09" w:rsidP="00A23E56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E5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91E5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C30BB" w:rsidRPr="00A91E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91E5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91E5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C30BB" w:rsidRPr="00A91E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A91E5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91E5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C30BB" w:rsidRPr="00A91E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91E5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91E5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C30BB" w:rsidRPr="00A91E53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CF767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C30BB" w:rsidRPr="00A91E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F71" w14:textId="29E557A0" w:rsidR="00FC30BB" w:rsidRPr="00EE2C09" w:rsidRDefault="00FC30BB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09">
              <w:rPr>
                <w:rFonts w:ascii="Arial" w:hAnsi="Arial" w:cs="Arial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8B1" w14:textId="17446EC5" w:rsidR="00FC30BB" w:rsidRPr="00EE2C09" w:rsidRDefault="00FC30BB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0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PROMO CENA</w:t>
            </w:r>
          </w:p>
          <w:p w14:paraId="10A28734" w14:textId="59DAD50D" w:rsidR="00FC30BB" w:rsidRPr="00EE2C09" w:rsidRDefault="00B77ABC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E2C0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23E56" w:rsidRPr="00EE2C0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70697" w:rsidRPr="00EE2C0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FC30BB" w:rsidRPr="00EE2C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2143C4B2" w14:textId="77777777" w:rsidR="00FC30BB" w:rsidRPr="00A23E56" w:rsidRDefault="00FC30BB" w:rsidP="00FC30BB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A23E56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3FDD92F1" w14:textId="27AE2A81" w:rsidR="00FC30BB" w:rsidRPr="00A23E56" w:rsidRDefault="00FC30BB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r w:rsidRPr="00A23E56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1/1 sobu </w:t>
      </w:r>
      <w:r w:rsidR="00B77ABC" w:rsidRPr="00A23E56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15</w:t>
      </w:r>
      <w:r w:rsidRPr="00A23E56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A23E56">
        <w:rPr>
          <w:rFonts w:ascii="Arial" w:hAnsi="Arial" w:cs="Arial"/>
          <w:sz w:val="15"/>
          <w:szCs w:val="15"/>
          <w:lang w:val="fr-FR"/>
        </w:rPr>
        <w:t>(</w:t>
      </w:r>
      <w:r w:rsidRPr="00A23E56">
        <w:rPr>
          <w:rFonts w:ascii="Arial" w:hAnsi="Arial" w:cs="Arial"/>
          <w:b/>
          <w:i/>
          <w:sz w:val="15"/>
          <w:szCs w:val="15"/>
          <w:lang w:val="fr-FR"/>
        </w:rPr>
        <w:t>isključivo na upit</w:t>
      </w:r>
      <w:r w:rsidRPr="00A23E56">
        <w:rPr>
          <w:rFonts w:ascii="Arial" w:hAnsi="Arial" w:cs="Arial"/>
          <w:sz w:val="15"/>
          <w:szCs w:val="15"/>
          <w:lang w:val="fr-FR"/>
        </w:rPr>
        <w:t>)</w:t>
      </w:r>
    </w:p>
    <w:p w14:paraId="208813AD" w14:textId="4F76C358" w:rsidR="005D7663" w:rsidRPr="00A23E56" w:rsidRDefault="005D7663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r w:rsidRPr="00A23E56">
        <w:rPr>
          <w:rFonts w:ascii="Arial" w:hAnsi="Arial" w:cs="Arial"/>
          <w:sz w:val="15"/>
          <w:szCs w:val="15"/>
          <w:lang w:val="fr-FR"/>
        </w:rPr>
        <w:t>doplata za polupansion</w:t>
      </w:r>
      <w:r w:rsidR="00B77ABC" w:rsidRPr="00A23E56">
        <w:rPr>
          <w:rFonts w:ascii="Arial" w:hAnsi="Arial" w:cs="Arial"/>
          <w:sz w:val="15"/>
          <w:szCs w:val="15"/>
          <w:lang w:val="fr-FR"/>
        </w:rPr>
        <w:t xml:space="preserve"> u Kapadokiji</w:t>
      </w:r>
      <w:r w:rsidRPr="00A23E56">
        <w:rPr>
          <w:rFonts w:ascii="Arial" w:hAnsi="Arial" w:cs="Arial"/>
          <w:sz w:val="15"/>
          <w:szCs w:val="15"/>
          <w:lang w:val="fr-FR"/>
        </w:rPr>
        <w:t xml:space="preserve"> </w:t>
      </w:r>
      <w:r w:rsidRPr="00A23E56">
        <w:rPr>
          <w:rFonts w:ascii="Arial" w:hAnsi="Arial" w:cs="Arial"/>
          <w:b/>
          <w:bCs/>
          <w:sz w:val="15"/>
          <w:szCs w:val="15"/>
          <w:lang w:val="fr-FR"/>
        </w:rPr>
        <w:t>2</w:t>
      </w:r>
      <w:r w:rsidR="00B77ABC" w:rsidRPr="00A23E56">
        <w:rPr>
          <w:rFonts w:ascii="Arial" w:hAnsi="Arial" w:cs="Arial"/>
          <w:b/>
          <w:bCs/>
          <w:sz w:val="15"/>
          <w:szCs w:val="15"/>
          <w:lang w:val="fr-FR"/>
        </w:rPr>
        <w:t>0</w:t>
      </w:r>
      <w:r w:rsidRPr="00A23E56">
        <w:rPr>
          <w:rFonts w:ascii="Arial" w:hAnsi="Arial" w:cs="Arial"/>
          <w:b/>
          <w:bCs/>
          <w:sz w:val="15"/>
          <w:szCs w:val="15"/>
          <w:lang w:val="fr-FR"/>
        </w:rPr>
        <w:t xml:space="preserve"> evra</w:t>
      </w:r>
    </w:p>
    <w:p w14:paraId="4FC33D56" w14:textId="23A6AD50" w:rsidR="00340FEB" w:rsidRPr="00A23E56" w:rsidRDefault="00FC30BB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r w:rsidRPr="00A23E56">
        <w:rPr>
          <w:rFonts w:ascii="Arial" w:hAnsi="Arial" w:cs="Arial"/>
          <w:sz w:val="15"/>
          <w:szCs w:val="15"/>
          <w:lang w:val="fr-FR"/>
        </w:rPr>
        <w:t>dete do 12 godina u pratnji dve odrasle osobe (na pomoćnom ležaju) ostvaruje popust 30</w:t>
      </w:r>
      <w:r w:rsidRPr="00A23E56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A23E56">
        <w:rPr>
          <w:rFonts w:ascii="Arial" w:hAnsi="Arial" w:cs="Arial"/>
          <w:sz w:val="15"/>
          <w:szCs w:val="15"/>
          <w:lang w:val="fr-FR"/>
        </w:rPr>
        <w:t xml:space="preserve"> na cenu aranžmana</w:t>
      </w:r>
    </w:p>
    <w:p w14:paraId="4C53A436" w14:textId="3FCF96C4" w:rsidR="005A43E6" w:rsidRPr="00A23E56" w:rsidRDefault="005A43E6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</w:p>
    <w:p w14:paraId="19D7AD4E" w14:textId="5149EF93" w:rsidR="005A43E6" w:rsidRDefault="005A43E6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</w:p>
    <w:p w14:paraId="1C78CD92" w14:textId="77777777" w:rsidR="00EE2C09" w:rsidRPr="00EE2C09" w:rsidRDefault="00EE2C09" w:rsidP="00FC30BB">
      <w:pPr>
        <w:spacing w:after="0"/>
        <w:jc w:val="center"/>
        <w:rPr>
          <w:rFonts w:ascii="Arial" w:hAnsi="Arial" w:cs="Arial"/>
          <w:sz w:val="4"/>
          <w:szCs w:val="4"/>
          <w:lang w:val="fr-FR"/>
        </w:rPr>
      </w:pPr>
    </w:p>
    <w:p w14:paraId="20B78C24" w14:textId="5FA15C8C" w:rsidR="006101C7" w:rsidRPr="00A23E56" w:rsidRDefault="006101C7" w:rsidP="00FC30BB">
      <w:pPr>
        <w:spacing w:after="0"/>
        <w:jc w:val="center"/>
        <w:rPr>
          <w:rFonts w:ascii="Arial" w:hAnsi="Arial" w:cs="Arial"/>
          <w:sz w:val="2"/>
          <w:szCs w:val="2"/>
          <w:lang w:val="fr-FR"/>
        </w:rPr>
      </w:pPr>
    </w:p>
    <w:p w14:paraId="4C683DDA" w14:textId="5619A99D" w:rsidR="00B77ABC" w:rsidRPr="00A23E56" w:rsidRDefault="00B77ABC" w:rsidP="00FC30BB">
      <w:pPr>
        <w:spacing w:after="0"/>
        <w:jc w:val="center"/>
        <w:rPr>
          <w:rFonts w:ascii="Arial" w:hAnsi="Arial" w:cs="Arial"/>
          <w:sz w:val="2"/>
          <w:szCs w:val="2"/>
          <w:lang w:val="fr-FR"/>
        </w:rPr>
      </w:pPr>
    </w:p>
    <w:p w14:paraId="318CC893" w14:textId="77777777" w:rsidR="00B77ABC" w:rsidRPr="00A23E56" w:rsidRDefault="00B77ABC" w:rsidP="00FC30BB">
      <w:pPr>
        <w:spacing w:after="0"/>
        <w:jc w:val="center"/>
        <w:rPr>
          <w:rFonts w:ascii="Arial" w:hAnsi="Arial" w:cs="Arial"/>
          <w:sz w:val="2"/>
          <w:szCs w:val="2"/>
          <w:lang w:val="fr-FR"/>
        </w:rPr>
      </w:pPr>
    </w:p>
    <w:p w14:paraId="0545FD86" w14:textId="73ECF9F6" w:rsidR="006101C7" w:rsidRPr="00A23E56" w:rsidRDefault="006101C7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2"/>
          <w:szCs w:val="2"/>
          <w:lang w:val="fr-FR"/>
        </w:rPr>
        <w:sectPr w:rsidR="006101C7" w:rsidRPr="00A23E56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A23E56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A23E56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1F1999F6" w14:textId="2E247369" w:rsidR="008C6AB2" w:rsidRPr="00A23E56" w:rsidRDefault="008C6AB2" w:rsidP="0070765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A23E56">
        <w:rPr>
          <w:rFonts w:ascii="Arial" w:hAnsi="Arial" w:cs="Arial"/>
          <w:sz w:val="15"/>
          <w:szCs w:val="15"/>
        </w:rPr>
        <w:t xml:space="preserve">avio prevoz na relaciji Beograd – Istanbul </w:t>
      </w:r>
      <w:r w:rsidR="005F5D04" w:rsidRPr="00A23E56">
        <w:rPr>
          <w:rFonts w:ascii="Arial" w:hAnsi="Arial" w:cs="Arial"/>
          <w:sz w:val="15"/>
          <w:szCs w:val="15"/>
        </w:rPr>
        <w:t xml:space="preserve">– Kayseri </w:t>
      </w:r>
      <w:r w:rsidRPr="00A23E56">
        <w:rPr>
          <w:rFonts w:ascii="Arial" w:hAnsi="Arial" w:cs="Arial"/>
          <w:sz w:val="15"/>
          <w:szCs w:val="15"/>
        </w:rPr>
        <w:t>–</w:t>
      </w:r>
      <w:r w:rsidR="00707653" w:rsidRPr="00A23E56">
        <w:rPr>
          <w:rFonts w:ascii="Arial" w:hAnsi="Arial" w:cs="Arial"/>
          <w:sz w:val="15"/>
          <w:szCs w:val="15"/>
        </w:rPr>
        <w:t xml:space="preserve"> </w:t>
      </w:r>
      <w:r w:rsidR="005F5D04" w:rsidRPr="00A23E56">
        <w:rPr>
          <w:rFonts w:ascii="Arial" w:hAnsi="Arial" w:cs="Arial"/>
          <w:sz w:val="15"/>
          <w:szCs w:val="15"/>
        </w:rPr>
        <w:t xml:space="preserve">Istanbul </w:t>
      </w:r>
      <w:r w:rsidR="00707653" w:rsidRPr="00A23E56">
        <w:rPr>
          <w:rFonts w:ascii="Arial" w:hAnsi="Arial" w:cs="Arial"/>
          <w:sz w:val="15"/>
          <w:szCs w:val="15"/>
        </w:rPr>
        <w:t>–</w:t>
      </w:r>
      <w:r w:rsidRPr="00A23E56">
        <w:rPr>
          <w:rFonts w:ascii="Arial" w:hAnsi="Arial" w:cs="Arial"/>
          <w:sz w:val="15"/>
          <w:szCs w:val="15"/>
        </w:rPr>
        <w:t xml:space="preserve"> Beograd </w:t>
      </w:r>
      <w:r w:rsidR="00B475D7" w:rsidRPr="00A23E56">
        <w:rPr>
          <w:rFonts w:ascii="Arial" w:hAnsi="Arial" w:cs="Arial"/>
          <w:sz w:val="15"/>
          <w:szCs w:val="15"/>
        </w:rPr>
        <w:t xml:space="preserve">sa uključenim svim taksama i prtljagom </w:t>
      </w:r>
    </w:p>
    <w:p w14:paraId="00E8FBDB" w14:textId="7DD977FB" w:rsidR="00513A5A" w:rsidRPr="00A23E56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A23E56">
        <w:rPr>
          <w:rFonts w:ascii="Arial" w:hAnsi="Arial" w:cs="Arial"/>
          <w:sz w:val="15"/>
          <w:szCs w:val="15"/>
        </w:rPr>
        <w:t>transfer aerodrom – hotel – aerodrom</w:t>
      </w:r>
    </w:p>
    <w:p w14:paraId="5665666B" w14:textId="7C8DCB48" w:rsidR="00B34493" w:rsidRPr="00A23E5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A23E56">
        <w:rPr>
          <w:rFonts w:ascii="Arial" w:hAnsi="Arial" w:cs="Arial"/>
          <w:sz w:val="15"/>
          <w:szCs w:val="15"/>
        </w:rPr>
        <w:t xml:space="preserve">smeštaj u hotelu </w:t>
      </w:r>
      <w:r w:rsidR="00FC30BB" w:rsidRPr="00A23E56">
        <w:rPr>
          <w:rFonts w:ascii="Arial" w:hAnsi="Arial" w:cs="Arial"/>
          <w:sz w:val="15"/>
          <w:szCs w:val="15"/>
        </w:rPr>
        <w:t>4</w:t>
      </w:r>
      <w:r w:rsidR="006B1223" w:rsidRPr="00A23E56">
        <w:rPr>
          <w:rFonts w:ascii="Arial" w:hAnsi="Arial" w:cs="Arial"/>
          <w:sz w:val="15"/>
          <w:szCs w:val="15"/>
        </w:rPr>
        <w:t>*</w:t>
      </w:r>
      <w:r w:rsidRPr="00A23E56">
        <w:rPr>
          <w:rFonts w:ascii="Arial" w:hAnsi="Arial" w:cs="Arial"/>
          <w:sz w:val="15"/>
          <w:szCs w:val="15"/>
        </w:rPr>
        <w:t xml:space="preserve"> (po lokalnoj kategorizaciji) u 1/2 i 1/2+1 (</w:t>
      </w:r>
      <w:r w:rsidRPr="00A23E56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A23E56">
        <w:rPr>
          <w:rFonts w:ascii="Arial" w:hAnsi="Arial" w:cs="Arial"/>
          <w:sz w:val="15"/>
          <w:szCs w:val="15"/>
        </w:rPr>
        <w:t xml:space="preserve">pomoćni ležaj manjih dimenzija - </w:t>
      </w:r>
      <w:r w:rsidRPr="00A23E56">
        <w:rPr>
          <w:rFonts w:ascii="Arial" w:hAnsi="Arial" w:cs="Arial"/>
          <w:b/>
          <w:i/>
          <w:sz w:val="15"/>
          <w:szCs w:val="15"/>
        </w:rPr>
        <w:t>isključivo na upit</w:t>
      </w:r>
      <w:r w:rsidRPr="00A23E56">
        <w:rPr>
          <w:rFonts w:ascii="Arial" w:hAnsi="Arial" w:cs="Arial"/>
          <w:sz w:val="15"/>
          <w:szCs w:val="15"/>
        </w:rPr>
        <w:t xml:space="preserve">) sobama </w:t>
      </w:r>
      <w:r w:rsidR="00380AB7" w:rsidRPr="00A23E56">
        <w:rPr>
          <w:rFonts w:ascii="Arial" w:hAnsi="Arial" w:cs="Arial"/>
          <w:sz w:val="15"/>
          <w:szCs w:val="15"/>
        </w:rPr>
        <w:t xml:space="preserve">u Goremu </w:t>
      </w:r>
      <w:r w:rsidRPr="00A23E56">
        <w:rPr>
          <w:rFonts w:ascii="Arial" w:hAnsi="Arial" w:cs="Arial"/>
          <w:sz w:val="15"/>
          <w:szCs w:val="15"/>
        </w:rPr>
        <w:t xml:space="preserve">na bazi </w:t>
      </w:r>
      <w:r w:rsidR="00E744BB" w:rsidRPr="00A23E56">
        <w:rPr>
          <w:rFonts w:ascii="Arial" w:hAnsi="Arial" w:cs="Arial"/>
          <w:sz w:val="15"/>
          <w:szCs w:val="15"/>
        </w:rPr>
        <w:t>3</w:t>
      </w:r>
      <w:r w:rsidRPr="00A23E56">
        <w:rPr>
          <w:rFonts w:ascii="Arial" w:hAnsi="Arial" w:cs="Arial"/>
          <w:sz w:val="15"/>
          <w:szCs w:val="15"/>
        </w:rPr>
        <w:t xml:space="preserve"> noćenja sa doručkom</w:t>
      </w:r>
      <w:r w:rsidR="005F5D04" w:rsidRPr="00A23E56">
        <w:rPr>
          <w:rFonts w:ascii="Arial" w:hAnsi="Arial" w:cs="Arial"/>
          <w:sz w:val="15"/>
          <w:szCs w:val="15"/>
        </w:rPr>
        <w:t xml:space="preserve"> </w:t>
      </w:r>
      <w:r w:rsidRPr="00A23E56">
        <w:rPr>
          <w:rFonts w:ascii="Arial" w:hAnsi="Arial" w:cs="Arial"/>
          <w:sz w:val="15"/>
          <w:szCs w:val="15"/>
        </w:rPr>
        <w:t>(</w:t>
      </w:r>
      <w:r w:rsidR="00470697" w:rsidRPr="00A23E56">
        <w:rPr>
          <w:rFonts w:ascii="Arial" w:hAnsi="Arial" w:cs="Arial"/>
          <w:sz w:val="15"/>
          <w:szCs w:val="15"/>
        </w:rPr>
        <w:t>kontinentalni doručak</w:t>
      </w:r>
      <w:r w:rsidRPr="00A23E56">
        <w:rPr>
          <w:rFonts w:ascii="Arial" w:hAnsi="Arial" w:cs="Arial"/>
          <w:sz w:val="15"/>
          <w:szCs w:val="15"/>
        </w:rPr>
        <w:t>)</w:t>
      </w:r>
      <w:r w:rsidR="00B77ABC" w:rsidRPr="00A23E56">
        <w:rPr>
          <w:rFonts w:ascii="Arial" w:hAnsi="Arial" w:cs="Arial"/>
          <w:sz w:val="15"/>
          <w:szCs w:val="15"/>
        </w:rPr>
        <w:t xml:space="preserve"> i u Istanbulu na</w:t>
      </w:r>
      <w:r w:rsidR="007D2079" w:rsidRPr="00A23E56">
        <w:rPr>
          <w:rFonts w:ascii="Arial" w:hAnsi="Arial" w:cs="Arial"/>
          <w:sz w:val="15"/>
          <w:szCs w:val="15"/>
        </w:rPr>
        <w:t xml:space="preserve"> </w:t>
      </w:r>
      <w:r w:rsidR="00B77ABC" w:rsidRPr="00A23E56">
        <w:rPr>
          <w:rFonts w:ascii="Arial" w:hAnsi="Arial" w:cs="Arial"/>
          <w:sz w:val="15"/>
          <w:szCs w:val="15"/>
        </w:rPr>
        <w:t>bazi 3 noćenja sa doručkom (švedski sto - samoposluživanje)</w:t>
      </w:r>
    </w:p>
    <w:p w14:paraId="091A936F" w14:textId="0B7AC663" w:rsidR="00B34493" w:rsidRPr="00A23E56" w:rsidRDefault="0070765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A23E56">
        <w:rPr>
          <w:rFonts w:ascii="Arial" w:hAnsi="Arial" w:cs="Arial"/>
          <w:sz w:val="15"/>
          <w:szCs w:val="15"/>
        </w:rPr>
        <w:t>usluge turističkog vodiča</w:t>
      </w:r>
    </w:p>
    <w:p w14:paraId="5B96AF9C" w14:textId="3DA9865E" w:rsidR="00B34493" w:rsidRPr="00A23E5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A23E56">
        <w:rPr>
          <w:rFonts w:ascii="Arial" w:hAnsi="Arial" w:cs="Arial"/>
          <w:sz w:val="15"/>
          <w:szCs w:val="15"/>
        </w:rPr>
        <w:t xml:space="preserve">troškove ogranizacije </w:t>
      </w:r>
      <w:r w:rsidR="00C82BFB" w:rsidRPr="00A23E56">
        <w:rPr>
          <w:rFonts w:ascii="Arial" w:hAnsi="Arial" w:cs="Arial"/>
          <w:sz w:val="15"/>
          <w:szCs w:val="15"/>
        </w:rPr>
        <w:t>putovanja</w:t>
      </w:r>
    </w:p>
    <w:p w14:paraId="30F90984" w14:textId="2DB770DC" w:rsidR="00340FEB" w:rsidRPr="00A23E56" w:rsidRDefault="00340FEB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17169A2" w14:textId="24A89B47" w:rsidR="005F5D04" w:rsidRPr="00A23E56" w:rsidRDefault="005F5D04" w:rsidP="00C82BFB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2B3E8D50" w14:textId="77777777" w:rsidR="00470697" w:rsidRPr="00A23E56" w:rsidRDefault="00470697" w:rsidP="00470697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A23E56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19BFF4EE" w14:textId="4CB03CF1" w:rsidR="00470697" w:rsidRPr="00A23E56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z w:val="15"/>
          <w:szCs w:val="15"/>
          <w:lang w:val="fr-FR"/>
        </w:rPr>
      </w:pPr>
      <w:r w:rsidRPr="00A23E56">
        <w:rPr>
          <w:rFonts w:ascii="Arial" w:hAnsi="Arial" w:cs="Arial"/>
          <w:sz w:val="15"/>
          <w:szCs w:val="15"/>
          <w:lang w:val="fr-FR"/>
        </w:rPr>
        <w:t xml:space="preserve">putno </w:t>
      </w:r>
      <w:r w:rsidR="00352680" w:rsidRPr="00BA529E">
        <w:rPr>
          <w:rFonts w:ascii="Arial" w:hAnsi="Arial" w:cs="Arial"/>
          <w:sz w:val="15"/>
          <w:szCs w:val="15"/>
          <w:lang w:val="fr-FR"/>
        </w:rPr>
        <w:t xml:space="preserve">zdravstveno osiguranje (do 17 god – </w:t>
      </w:r>
      <w:r w:rsidR="00352680">
        <w:rPr>
          <w:rFonts w:ascii="Arial" w:hAnsi="Arial" w:cs="Arial"/>
          <w:sz w:val="15"/>
          <w:szCs w:val="15"/>
          <w:lang w:val="fr-FR"/>
        </w:rPr>
        <w:t>658</w:t>
      </w:r>
      <w:r w:rsidR="00352680" w:rsidRPr="00BA529E">
        <w:rPr>
          <w:rFonts w:ascii="Arial" w:hAnsi="Arial" w:cs="Arial"/>
          <w:sz w:val="15"/>
          <w:szCs w:val="15"/>
          <w:lang w:val="fr-FR"/>
        </w:rPr>
        <w:t xml:space="preserve"> din, od 18 do 70 god – </w:t>
      </w:r>
      <w:r w:rsidR="00352680">
        <w:rPr>
          <w:rFonts w:ascii="Arial" w:hAnsi="Arial" w:cs="Arial"/>
          <w:sz w:val="15"/>
          <w:szCs w:val="15"/>
          <w:lang w:val="fr-FR"/>
        </w:rPr>
        <w:t>1317</w:t>
      </w:r>
      <w:r w:rsidR="00352680" w:rsidRPr="00BA529E">
        <w:rPr>
          <w:rFonts w:ascii="Arial" w:hAnsi="Arial" w:cs="Arial"/>
          <w:sz w:val="15"/>
          <w:szCs w:val="15"/>
          <w:lang w:val="fr-FR"/>
        </w:rPr>
        <w:t xml:space="preserve"> din, od 70 god i više – </w:t>
      </w:r>
      <w:r w:rsidR="00352680">
        <w:rPr>
          <w:rFonts w:ascii="Arial" w:hAnsi="Arial" w:cs="Arial"/>
          <w:sz w:val="15"/>
          <w:szCs w:val="15"/>
          <w:lang w:val="fr-FR"/>
        </w:rPr>
        <w:t>2634</w:t>
      </w:r>
      <w:r w:rsidR="00352680" w:rsidRPr="00BA529E">
        <w:rPr>
          <w:rFonts w:ascii="Arial" w:hAnsi="Arial" w:cs="Arial"/>
          <w:sz w:val="15"/>
          <w:szCs w:val="15"/>
          <w:lang w:val="fr-FR"/>
        </w:rPr>
        <w:t xml:space="preserve"> din) sa osiguranom sumom do 30000 evra</w:t>
      </w:r>
      <w:r w:rsidRPr="00A23E56">
        <w:rPr>
          <w:rFonts w:ascii="Arial" w:hAnsi="Arial" w:cs="Arial"/>
          <w:sz w:val="15"/>
          <w:szCs w:val="15"/>
          <w:lang w:val="fr-FR"/>
        </w:rPr>
        <w:t xml:space="preserve">  </w:t>
      </w:r>
      <w:r w:rsidRPr="00A23E56">
        <w:rPr>
          <w:rFonts w:ascii="Arial" w:hAnsi="Arial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74241125" w14:textId="77777777" w:rsidR="00470697" w:rsidRPr="00A23E56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A23E56">
        <w:rPr>
          <w:rFonts w:ascii="Arial" w:hAnsi="Arial" w:cs="Arial"/>
          <w:sz w:val="15"/>
          <w:szCs w:val="15"/>
          <w:lang w:val="fr-FR"/>
        </w:rPr>
        <w:t>individualne troškove – nepomenute usluge</w:t>
      </w:r>
    </w:p>
    <w:p w14:paraId="26B2AB9C" w14:textId="77777777" w:rsidR="00470697" w:rsidRPr="00A23E56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A23E56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2F6E3A31" w14:textId="7216DBAC" w:rsidR="00470697" w:rsidRPr="00A23E56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  <w:r w:rsidRPr="00A23E5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transfer iz NOVOG SADA – doplata </w:t>
      </w:r>
      <w:r w:rsidR="006B78DE" w:rsidRPr="00A23E5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20 evra</w:t>
      </w:r>
      <w:r w:rsidRPr="00A23E5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putnika</w:t>
      </w:r>
    </w:p>
    <w:p w14:paraId="685191EA" w14:textId="53579F33" w:rsidR="008C6AB2" w:rsidRPr="00A23E56" w:rsidRDefault="008C6AB2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3835226" w14:textId="77777777" w:rsidR="005D7663" w:rsidRPr="00A23E56" w:rsidRDefault="005D7663" w:rsidP="00C82BFB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6D9F04BD" w14:textId="0885B449" w:rsidR="00340FEB" w:rsidRPr="00A23E56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</w:p>
    <w:p w14:paraId="691BBB6B" w14:textId="70D9C672" w:rsidR="00340FEB" w:rsidRPr="00A23E56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A23E56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A23E56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A23E56">
        <w:rPr>
          <w:rFonts w:ascii="Arial" w:hAnsi="Arial" w:cs="Arial"/>
          <w:b/>
          <w:sz w:val="15"/>
          <w:szCs w:val="15"/>
          <w:lang w:val="fr-FR"/>
        </w:rPr>
        <w:t>NA</w:t>
      </w:r>
      <w:r w:rsidRPr="00A23E56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23E5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A23E56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23E5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A23E56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23E5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A23E56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A23E56">
        <w:rPr>
          <w:rFonts w:ascii="Arial" w:hAnsi="Arial" w:cs="Arial"/>
          <w:sz w:val="15"/>
          <w:szCs w:val="15"/>
          <w:lang w:val="sr-Latn-RS"/>
        </w:rPr>
        <w:t>č</w:t>
      </w:r>
      <w:r w:rsidRPr="00A23E56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23E5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A23E56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23E5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A23E56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A23E56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1E13640F" w:rsidR="00B34493" w:rsidRPr="00A23E5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A23E56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19C78DC9" w:rsidR="00B34493" w:rsidRPr="00A23E56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  <w:lang w:val="de-DE"/>
        </w:rPr>
      </w:pPr>
      <w:r w:rsidRPr="00A23E56">
        <w:rPr>
          <w:rFonts w:ascii="Arial" w:hAnsi="Arial" w:cs="Arial"/>
          <w:b/>
          <w:sz w:val="15"/>
          <w:szCs w:val="15"/>
          <w:lang w:val="de-DE"/>
        </w:rPr>
        <w:t>FAKULTATIVNI IZLETI</w:t>
      </w:r>
      <w:r w:rsidRPr="00A23E56">
        <w:rPr>
          <w:rFonts w:ascii="Arial" w:hAnsi="Arial" w:cs="Arial"/>
          <w:sz w:val="15"/>
          <w:szCs w:val="15"/>
          <w:lang w:val="fr-FR"/>
        </w:rPr>
        <w:t xml:space="preserve"> (</w:t>
      </w:r>
      <w:r w:rsidRPr="00A23E56">
        <w:rPr>
          <w:rFonts w:ascii="Arial" w:hAnsi="Arial" w:cs="Arial"/>
          <w:i/>
          <w:sz w:val="15"/>
          <w:szCs w:val="15"/>
          <w:lang w:val="fr-FR"/>
        </w:rPr>
        <w:t xml:space="preserve">minimum </w:t>
      </w:r>
      <w:r w:rsidR="00D87AC2" w:rsidRPr="00A23E56">
        <w:rPr>
          <w:rFonts w:ascii="Arial" w:hAnsi="Arial" w:cs="Arial"/>
          <w:i/>
          <w:sz w:val="15"/>
          <w:szCs w:val="15"/>
          <w:lang w:val="fr-FR"/>
        </w:rPr>
        <w:t>15</w:t>
      </w:r>
      <w:r w:rsidRPr="00A23E56">
        <w:rPr>
          <w:rFonts w:ascii="Arial" w:hAnsi="Arial" w:cs="Arial"/>
          <w:i/>
          <w:sz w:val="15"/>
          <w:szCs w:val="15"/>
          <w:lang w:val="fr-FR"/>
        </w:rPr>
        <w:t xml:space="preserve"> pax za realizaciju</w:t>
      </w:r>
      <w:r w:rsidRPr="00A23E56">
        <w:rPr>
          <w:rFonts w:ascii="Arial" w:hAnsi="Arial" w:cs="Arial"/>
          <w:sz w:val="15"/>
          <w:szCs w:val="15"/>
          <w:lang w:val="fr-FR"/>
        </w:rPr>
        <w:t>)</w:t>
      </w:r>
    </w:p>
    <w:p w14:paraId="741017DA" w14:textId="77777777" w:rsidR="00352680" w:rsidRPr="00DA089B" w:rsidRDefault="00C73FCA" w:rsidP="0035268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352680">
        <w:rPr>
          <w:rStyle w:val="Strong"/>
          <w:rFonts w:ascii="Arial" w:hAnsi="Arial" w:cs="Arial"/>
          <w:sz w:val="15"/>
          <w:szCs w:val="15"/>
          <w:lang w:val="de-DE"/>
        </w:rPr>
        <w:t xml:space="preserve">LET BALONOM - </w:t>
      </w:r>
      <w:r w:rsidR="00352680" w:rsidRPr="00DA089B">
        <w:rPr>
          <w:rFonts w:ascii="Arial" w:hAnsi="Arial" w:cs="Arial"/>
          <w:sz w:val="15"/>
          <w:szCs w:val="15"/>
          <w:shd w:val="clear" w:color="auto" w:fill="FFFFFF"/>
        </w:rPr>
        <w:t>u dogovoru sa vodičem</w:t>
      </w:r>
      <w:r w:rsidR="00352680">
        <w:rPr>
          <w:rFonts w:ascii="Arial" w:hAnsi="Arial" w:cs="Arial"/>
          <w:sz w:val="15"/>
          <w:szCs w:val="15"/>
          <w:shd w:val="clear" w:color="auto" w:fill="FFFFFF"/>
        </w:rPr>
        <w:t xml:space="preserve"> na licu mesta</w:t>
      </w:r>
      <w:r w:rsidR="00352680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i ukoliko okolnosti i vremenski uslovi dozvoljavaju. Okvirna cena leta je od </w:t>
      </w:r>
      <w:r w:rsidR="00352680" w:rsidRPr="00DA089B">
        <w:rPr>
          <w:rFonts w:ascii="Arial" w:hAnsi="Arial" w:cs="Arial"/>
          <w:b/>
          <w:bCs/>
          <w:sz w:val="15"/>
          <w:szCs w:val="15"/>
          <w:shd w:val="clear" w:color="auto" w:fill="FFFFFF"/>
        </w:rPr>
        <w:t>200 - 250 evra</w:t>
      </w:r>
      <w:r w:rsidR="00352680" w:rsidRPr="00DA089B">
        <w:rPr>
          <w:rFonts w:ascii="Arial" w:hAnsi="Arial" w:cs="Arial"/>
          <w:sz w:val="15"/>
          <w:szCs w:val="15"/>
          <w:shd w:val="clear" w:color="auto" w:fill="FFFFFF"/>
        </w:rPr>
        <w:t xml:space="preserve"> (cena je podložna promeni i realizacija ovog izleta zavisi isključivo od raspoloživosti balona i vremenskih uslova na koje agencija ne može uticati)</w:t>
      </w:r>
    </w:p>
    <w:p w14:paraId="022A40D2" w14:textId="286FFB3C" w:rsidR="00340FEB" w:rsidRPr="00352680" w:rsidRDefault="008074C4" w:rsidP="00CE7C3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352680">
        <w:rPr>
          <w:rStyle w:val="Strong"/>
          <w:rFonts w:ascii="Arial" w:hAnsi="Arial" w:cs="Arial"/>
          <w:sz w:val="15"/>
          <w:szCs w:val="15"/>
        </w:rPr>
        <w:t>MUZEJI NA OTVORENOM GOREME I ZELVE / DOLINA PASABAG / DVORAC UCHIAR</w:t>
      </w:r>
      <w:r w:rsidR="00D87AC2" w:rsidRPr="00352680">
        <w:rPr>
          <w:rStyle w:val="Strong"/>
          <w:rFonts w:ascii="Arial" w:hAnsi="Arial" w:cs="Arial"/>
          <w:sz w:val="15"/>
          <w:szCs w:val="15"/>
        </w:rPr>
        <w:t xml:space="preserve"> </w:t>
      </w:r>
      <w:r w:rsidR="00D87AC2" w:rsidRPr="00352680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(uključene ulaznice)</w:t>
      </w:r>
      <w:r w:rsidR="00D87AC2" w:rsidRPr="00352680">
        <w:rPr>
          <w:rStyle w:val="Strong"/>
          <w:rFonts w:ascii="Arial" w:hAnsi="Arial" w:cs="Arial"/>
          <w:sz w:val="15"/>
          <w:szCs w:val="15"/>
        </w:rPr>
        <w:t xml:space="preserve"> 4</w:t>
      </w:r>
      <w:r w:rsidR="00470697" w:rsidRPr="00352680">
        <w:rPr>
          <w:rStyle w:val="Strong"/>
          <w:rFonts w:ascii="Arial" w:hAnsi="Arial" w:cs="Arial"/>
          <w:sz w:val="15"/>
          <w:szCs w:val="15"/>
        </w:rPr>
        <w:t>5</w:t>
      </w:r>
      <w:r w:rsidR="00D87AC2" w:rsidRPr="00352680">
        <w:rPr>
          <w:rStyle w:val="Strong"/>
          <w:rFonts w:ascii="Arial" w:hAnsi="Arial" w:cs="Arial"/>
          <w:sz w:val="15"/>
          <w:szCs w:val="15"/>
        </w:rPr>
        <w:t xml:space="preserve"> evra</w:t>
      </w:r>
    </w:p>
    <w:p w14:paraId="2C4C1E41" w14:textId="62E836EF" w:rsidR="00C73FCA" w:rsidRPr="00A23E56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A23E56">
        <w:rPr>
          <w:rStyle w:val="Strong"/>
          <w:rFonts w:ascii="Arial" w:hAnsi="Arial" w:cs="Arial"/>
          <w:iCs/>
          <w:sz w:val="15"/>
          <w:szCs w:val="15"/>
        </w:rPr>
        <w:t>MANASTIR SELIME / DERINKUYU / DOLINA IHLARA</w:t>
      </w:r>
      <w:r w:rsidR="00D87AC2" w:rsidRPr="00A23E56">
        <w:rPr>
          <w:rStyle w:val="Strong"/>
          <w:rFonts w:ascii="Arial" w:hAnsi="Arial" w:cs="Arial"/>
          <w:iCs/>
          <w:sz w:val="15"/>
          <w:szCs w:val="15"/>
        </w:rPr>
        <w:t xml:space="preserve"> </w:t>
      </w:r>
      <w:r w:rsidR="00D87AC2" w:rsidRPr="00A23E56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(uključene ulaznice)</w:t>
      </w:r>
      <w:r w:rsidR="00D87AC2" w:rsidRPr="00A23E56">
        <w:rPr>
          <w:rStyle w:val="Strong"/>
          <w:rFonts w:ascii="Arial" w:hAnsi="Arial" w:cs="Arial"/>
          <w:sz w:val="15"/>
          <w:szCs w:val="15"/>
        </w:rPr>
        <w:t xml:space="preserve"> </w:t>
      </w:r>
      <w:r w:rsidR="00470697" w:rsidRPr="00A23E56">
        <w:rPr>
          <w:rStyle w:val="Strong"/>
          <w:rFonts w:ascii="Arial" w:hAnsi="Arial" w:cs="Arial"/>
          <w:sz w:val="15"/>
          <w:szCs w:val="15"/>
        </w:rPr>
        <w:t>40</w:t>
      </w:r>
      <w:r w:rsidR="00D87AC2" w:rsidRPr="00A23E56">
        <w:rPr>
          <w:rStyle w:val="Strong"/>
          <w:rFonts w:ascii="Arial" w:hAnsi="Arial" w:cs="Arial"/>
          <w:sz w:val="15"/>
          <w:szCs w:val="15"/>
        </w:rPr>
        <w:t xml:space="preserve"> evra</w:t>
      </w:r>
    </w:p>
    <w:p w14:paraId="1D314C15" w14:textId="5ABB5AA8" w:rsidR="00C73FCA" w:rsidRPr="00A23E56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A23E56">
        <w:rPr>
          <w:rStyle w:val="Strong"/>
          <w:rFonts w:ascii="Arial" w:hAnsi="Arial" w:cs="Arial"/>
          <w:sz w:val="15"/>
          <w:szCs w:val="15"/>
        </w:rPr>
        <w:t>URGUP I AVANOS</w:t>
      </w:r>
      <w:r w:rsidR="00D87AC2" w:rsidRPr="00A23E56">
        <w:rPr>
          <w:rStyle w:val="Strong"/>
          <w:rFonts w:ascii="Arial" w:hAnsi="Arial" w:cs="Arial"/>
          <w:sz w:val="15"/>
          <w:szCs w:val="15"/>
        </w:rPr>
        <w:t xml:space="preserve"> 2</w:t>
      </w:r>
      <w:r w:rsidR="00470697" w:rsidRPr="00A23E56">
        <w:rPr>
          <w:rStyle w:val="Strong"/>
          <w:rFonts w:ascii="Arial" w:hAnsi="Arial" w:cs="Arial"/>
          <w:sz w:val="15"/>
          <w:szCs w:val="15"/>
        </w:rPr>
        <w:t>5</w:t>
      </w:r>
      <w:r w:rsidR="00D87AC2" w:rsidRPr="00A23E56">
        <w:rPr>
          <w:rStyle w:val="Strong"/>
          <w:rFonts w:ascii="Arial" w:hAnsi="Arial" w:cs="Arial"/>
          <w:sz w:val="15"/>
          <w:szCs w:val="15"/>
        </w:rPr>
        <w:t xml:space="preserve"> evra</w:t>
      </w:r>
    </w:p>
    <w:p w14:paraId="2B8D2BE4" w14:textId="77777777" w:rsidR="00B77ABC" w:rsidRPr="00A23E56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A23E56">
        <w:rPr>
          <w:rFonts w:ascii="Arial" w:hAnsi="Arial" w:cs="Arial"/>
          <w:b/>
          <w:sz w:val="15"/>
          <w:szCs w:val="15"/>
        </w:rPr>
        <w:t>TURSKO VEČE SA VEČEROM I 2 PIĆA</w:t>
      </w:r>
      <w:r w:rsidRPr="00A23E56">
        <w:rPr>
          <w:rFonts w:ascii="Arial" w:hAnsi="Arial" w:cs="Arial"/>
          <w:sz w:val="15"/>
          <w:szCs w:val="15"/>
        </w:rPr>
        <w:t xml:space="preserve"> </w:t>
      </w:r>
      <w:r w:rsidRPr="00A23E56">
        <w:rPr>
          <w:rFonts w:ascii="Arial" w:hAnsi="Arial" w:cs="Arial"/>
          <w:b/>
          <w:sz w:val="15"/>
          <w:szCs w:val="15"/>
        </w:rPr>
        <w:t>30 evra</w:t>
      </w:r>
    </w:p>
    <w:p w14:paraId="61D9A70A" w14:textId="77777777" w:rsidR="00B77ABC" w:rsidRPr="00A23E56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A23E56">
        <w:rPr>
          <w:rFonts w:ascii="Arial" w:hAnsi="Arial" w:cs="Arial"/>
          <w:b/>
          <w:bCs/>
          <w:sz w:val="15"/>
          <w:szCs w:val="15"/>
        </w:rPr>
        <w:t>PEŠAČKA TURA I OBILAZAK</w:t>
      </w:r>
      <w:r w:rsidRPr="00A23E56">
        <w:rPr>
          <w:rFonts w:ascii="Arial" w:hAnsi="Arial" w:cs="Arial"/>
          <w:b/>
          <w:sz w:val="15"/>
          <w:szCs w:val="15"/>
        </w:rPr>
        <w:t xml:space="preserve"> LOKALITETA</w:t>
      </w:r>
      <w:r w:rsidRPr="00A23E56">
        <w:rPr>
          <w:rFonts w:ascii="Arial" w:hAnsi="Arial" w:cs="Arial"/>
          <w:sz w:val="15"/>
          <w:szCs w:val="15"/>
        </w:rPr>
        <w:t xml:space="preserve"> (DVORIŠTE TOPKAPI, PLAVA DŽAMIJA, AJA SOFIJA) </w:t>
      </w:r>
      <w:r w:rsidRPr="00A23E56">
        <w:rPr>
          <w:rFonts w:ascii="Arial" w:hAnsi="Arial" w:cs="Arial"/>
          <w:b/>
          <w:sz w:val="15"/>
          <w:szCs w:val="15"/>
        </w:rPr>
        <w:t xml:space="preserve">25 evra – </w:t>
      </w:r>
      <w:r w:rsidRPr="00A23E56">
        <w:rPr>
          <w:rFonts w:ascii="Arial" w:hAnsi="Arial" w:cs="Arial"/>
          <w:b/>
          <w:i/>
          <w:iCs/>
          <w:color w:val="FF0000"/>
          <w:sz w:val="15"/>
          <w:szCs w:val="15"/>
        </w:rPr>
        <w:t>ulaznica za Topkapi se kupuje individualno na licu mesta</w:t>
      </w:r>
    </w:p>
    <w:p w14:paraId="75EA02F8" w14:textId="77777777" w:rsidR="00B77ABC" w:rsidRPr="00A23E56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A23E56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A23E56">
        <w:rPr>
          <w:rFonts w:ascii="Arial" w:hAnsi="Arial" w:cs="Arial"/>
          <w:sz w:val="15"/>
          <w:szCs w:val="15"/>
        </w:rPr>
        <w:t xml:space="preserve"> </w:t>
      </w:r>
      <w:r w:rsidRPr="00A23E56">
        <w:rPr>
          <w:rFonts w:ascii="Arial" w:hAnsi="Arial" w:cs="Arial"/>
          <w:b/>
          <w:sz w:val="15"/>
          <w:szCs w:val="15"/>
        </w:rPr>
        <w:t>30 evra</w:t>
      </w:r>
    </w:p>
    <w:p w14:paraId="6091C010" w14:textId="094E3481" w:rsidR="00B77ABC" w:rsidRPr="00A23E56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A23E56">
        <w:rPr>
          <w:rFonts w:ascii="Arial" w:hAnsi="Arial" w:cs="Arial"/>
          <w:b/>
          <w:sz w:val="15"/>
          <w:szCs w:val="15"/>
        </w:rPr>
        <w:t>PJER LOTI I MINIJATURK</w:t>
      </w:r>
      <w:r w:rsidRPr="00A23E56">
        <w:rPr>
          <w:rFonts w:ascii="Arial" w:hAnsi="Arial" w:cs="Arial"/>
          <w:sz w:val="15"/>
          <w:szCs w:val="15"/>
        </w:rPr>
        <w:t xml:space="preserve"> </w:t>
      </w:r>
      <w:r w:rsidRPr="00A23E56">
        <w:rPr>
          <w:rFonts w:ascii="Arial" w:hAnsi="Arial" w:cs="Arial"/>
          <w:b/>
          <w:sz w:val="15"/>
          <w:szCs w:val="15"/>
        </w:rPr>
        <w:t>25 evra</w:t>
      </w:r>
    </w:p>
    <w:p w14:paraId="190C3E45" w14:textId="77777777" w:rsidR="00B34493" w:rsidRPr="00A23E56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A23E56">
        <w:rPr>
          <w:rFonts w:ascii="Arial" w:hAnsi="Arial" w:cs="Arial"/>
          <w:b/>
          <w:sz w:val="15"/>
          <w:szCs w:val="15"/>
        </w:rPr>
        <w:t>NAPOMENA</w:t>
      </w:r>
      <w:r w:rsidRPr="00A23E56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A23E56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r w:rsidRPr="00A23E56">
        <w:rPr>
          <w:rFonts w:ascii="Arial" w:hAnsi="Arial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A23E56">
        <w:rPr>
          <w:rFonts w:ascii="Arial" w:hAnsi="Arial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A23E56">
        <w:rPr>
          <w:rFonts w:ascii="Arial" w:hAnsi="Arial" w:cs="Arial"/>
          <w:sz w:val="15"/>
          <w:szCs w:val="15"/>
        </w:rPr>
        <w:t xml:space="preserve"> Agencija ne snosi odgovornost promene cene ulaznica na lokalitetima u odnosu na dan izlaska programa. </w:t>
      </w:r>
      <w:r w:rsidRPr="00A23E56">
        <w:rPr>
          <w:rFonts w:ascii="Arial" w:hAnsi="Arial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A23E56">
        <w:rPr>
          <w:rFonts w:ascii="Arial" w:hAnsi="Arial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A23E56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A23E56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A23E56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5BD50191" w14:textId="501849A1" w:rsidR="002A2B22" w:rsidRPr="00352680" w:rsidRDefault="00513A5A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A23E56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="005D7663" w:rsidRPr="00A23E56">
        <w:rPr>
          <w:rFonts w:ascii="Arial" w:hAnsi="Arial" w:cs="Arial"/>
          <w:b/>
          <w:i/>
          <w:iCs/>
          <w:sz w:val="15"/>
          <w:szCs w:val="15"/>
          <w:lang w:val="sl-SI"/>
        </w:rPr>
        <w:t>4</w:t>
      </w:r>
      <w:r w:rsidRPr="00A23E56">
        <w:rPr>
          <w:rFonts w:ascii="Arial" w:hAnsi="Arial" w:cs="Arial"/>
          <w:b/>
          <w:i/>
          <w:sz w:val="15"/>
          <w:szCs w:val="15"/>
          <w:lang w:val="sl-SI"/>
        </w:rPr>
        <w:t>*</w:t>
      </w:r>
      <w:r w:rsidRPr="00A23E56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A23E56">
        <w:rPr>
          <w:rFonts w:ascii="Arial" w:hAnsi="Arial" w:cs="Arial"/>
          <w:sz w:val="15"/>
          <w:szCs w:val="15"/>
          <w:lang w:val="sl-SI"/>
        </w:rPr>
        <w:t xml:space="preserve">Nalazi se u </w:t>
      </w:r>
      <w:r w:rsidR="002A1B28" w:rsidRPr="00A23E56">
        <w:rPr>
          <w:rFonts w:ascii="Arial" w:hAnsi="Arial" w:cs="Arial"/>
          <w:sz w:val="15"/>
          <w:szCs w:val="15"/>
          <w:lang w:val="sl-SI"/>
        </w:rPr>
        <w:t xml:space="preserve">gradu Goreme </w:t>
      </w:r>
      <w:r w:rsidR="00313184" w:rsidRPr="00A23E56">
        <w:rPr>
          <w:rFonts w:ascii="Arial" w:hAnsi="Arial" w:cs="Arial"/>
          <w:sz w:val="15"/>
          <w:szCs w:val="15"/>
          <w:lang w:val="sl-SI"/>
        </w:rPr>
        <w:t>koji se nalazi</w:t>
      </w:r>
      <w:r w:rsidR="00313184" w:rsidRPr="00A23E56">
        <w:rPr>
          <w:rFonts w:ascii="Arial" w:hAnsi="Arial" w:cs="Arial"/>
          <w:sz w:val="15"/>
          <w:szCs w:val="15"/>
          <w:shd w:val="clear" w:color="auto" w:fill="FFFFFF"/>
          <w:lang w:val="sl-SI"/>
        </w:rPr>
        <w:t xml:space="preserve"> u središtu Kapadokije pa je idealno pozicioniran za obilazak Kapadokije</w:t>
      </w:r>
      <w:r w:rsidRPr="00A23E56">
        <w:rPr>
          <w:rFonts w:ascii="Arial" w:hAnsi="Arial" w:cs="Arial"/>
          <w:sz w:val="15"/>
          <w:szCs w:val="15"/>
          <w:lang w:val="sl-SI"/>
        </w:rPr>
        <w:t>.</w:t>
      </w:r>
      <w:r w:rsidRPr="00A23E56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A23E56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pomoćni ležaj manjih dimenzija - </w:t>
      </w:r>
      <w:r w:rsidRPr="00A23E56">
        <w:rPr>
          <w:rFonts w:ascii="Arial" w:hAnsi="Arial" w:cs="Arial"/>
          <w:b/>
          <w:i/>
          <w:sz w:val="15"/>
          <w:szCs w:val="15"/>
          <w:lang w:val="sl-SI"/>
        </w:rPr>
        <w:t>isključivo na upit</w:t>
      </w:r>
      <w:r w:rsidRPr="00A23E56">
        <w:rPr>
          <w:rFonts w:ascii="Arial" w:hAnsi="Arial" w:cs="Arial"/>
          <w:sz w:val="15"/>
          <w:szCs w:val="15"/>
          <w:lang w:val="sl-SI"/>
        </w:rPr>
        <w:t>) sa TWC, TV, telefonom, mini barom...</w:t>
      </w:r>
      <w:r w:rsidR="000C54AC" w:rsidRPr="00A23E56">
        <w:rPr>
          <w:rFonts w:ascii="Arial" w:hAnsi="Arial" w:cs="Arial"/>
          <w:sz w:val="15"/>
          <w:szCs w:val="15"/>
          <w:lang w:val="sl-SI"/>
        </w:rPr>
        <w:t xml:space="preserve"> U slučaju doplate za polupansion, obzirom da je let kasno uveče, prva večera u hotelu je hladna večera i podrazumeva sendvič sa voćem ili sokom.</w:t>
      </w:r>
      <w:r w:rsidR="005D7663" w:rsidRPr="00A23E56">
        <w:rPr>
          <w:rFonts w:ascii="Arial" w:hAnsi="Arial" w:cs="Arial"/>
          <w:sz w:val="15"/>
          <w:szCs w:val="15"/>
          <w:lang w:val="sl-SI"/>
        </w:rPr>
        <w:t xml:space="preserve"> </w:t>
      </w:r>
      <w:r w:rsidR="00352680" w:rsidRPr="00A23E56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="00352680" w:rsidRPr="00A23E56">
        <w:rPr>
          <w:rFonts w:ascii="Arial" w:hAnsi="Arial" w:cs="Arial"/>
          <w:sz w:val="15"/>
          <w:szCs w:val="15"/>
          <w:lang w:val="sl-SI"/>
        </w:rPr>
        <w:t>.</w:t>
      </w:r>
    </w:p>
    <w:p w14:paraId="1162E1C2" w14:textId="2C457E67" w:rsidR="00B77ABC" w:rsidRPr="00A23E56" w:rsidRDefault="00B77ABC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A23E56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A23E56">
        <w:rPr>
          <w:rFonts w:ascii="Arial" w:hAnsi="Arial" w:cs="Arial"/>
          <w:b/>
          <w:i/>
          <w:sz w:val="15"/>
          <w:szCs w:val="15"/>
          <w:lang w:val="sl-SI"/>
        </w:rPr>
        <w:t>4*</w:t>
      </w:r>
      <w:r w:rsidRPr="00A23E56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A23E56">
        <w:rPr>
          <w:rFonts w:ascii="Arial" w:hAnsi="Arial" w:cs="Arial"/>
          <w:sz w:val="15"/>
          <w:szCs w:val="15"/>
          <w:lang w:val="sl-SI"/>
        </w:rPr>
        <w:t xml:space="preserve">U Istanbulu, nalazi se </w:t>
      </w:r>
      <w:r w:rsidRPr="00A23E56">
        <w:rPr>
          <w:rFonts w:ascii="Arial" w:hAnsi="Arial" w:cs="Arial"/>
          <w:sz w:val="15"/>
          <w:szCs w:val="15"/>
        </w:rPr>
        <w:t>u starom istorijskom jezgru (Laleli, Aksaraj…), u trgovačkoj i turističkoj zoni, u blizini Kapali čar</w:t>
      </w:r>
      <w:r w:rsidRPr="00A23E56">
        <w:rPr>
          <w:rFonts w:ascii="Arial" w:hAnsi="Arial" w:cs="Arial"/>
          <w:sz w:val="15"/>
          <w:szCs w:val="15"/>
          <w:lang w:val="sr-Latn-RS"/>
        </w:rPr>
        <w:t>š</w:t>
      </w:r>
      <w:r w:rsidRPr="00A23E56">
        <w:rPr>
          <w:rFonts w:ascii="Arial" w:hAnsi="Arial" w:cs="Arial"/>
          <w:sz w:val="15"/>
          <w:szCs w:val="15"/>
        </w:rPr>
        <w:t>ije.</w:t>
      </w:r>
      <w:r w:rsidRPr="00A23E56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A23E56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A23E56">
        <w:rPr>
          <w:rFonts w:ascii="Arial" w:hAnsi="Arial" w:cs="Arial"/>
          <w:sz w:val="15"/>
          <w:szCs w:val="15"/>
        </w:rPr>
        <w:t xml:space="preserve">pomoćni ležaj manjih dimenzija - </w:t>
      </w:r>
      <w:r w:rsidRPr="00A23E56">
        <w:rPr>
          <w:rFonts w:ascii="Arial" w:hAnsi="Arial" w:cs="Arial"/>
          <w:b/>
          <w:i/>
          <w:sz w:val="15"/>
          <w:szCs w:val="15"/>
        </w:rPr>
        <w:t>isključivo na upit</w:t>
      </w:r>
      <w:r w:rsidRPr="00A23E56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A23E56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A23E56">
        <w:rPr>
          <w:rFonts w:ascii="Arial" w:hAnsi="Arial" w:cs="Arial"/>
          <w:sz w:val="15"/>
          <w:szCs w:val="15"/>
          <w:lang w:val="sl-SI"/>
        </w:rPr>
        <w:t>.</w:t>
      </w:r>
    </w:p>
    <w:p w14:paraId="5C6C7BEE" w14:textId="77777777" w:rsidR="00AA2036" w:rsidRPr="00A23E56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A23E56">
        <w:rPr>
          <w:rFonts w:ascii="Arial" w:hAnsi="Arial" w:cs="Arial"/>
          <w:b/>
          <w:color w:val="FF0000"/>
          <w:sz w:val="15"/>
          <w:szCs w:val="15"/>
          <w:lang w:val="es-ES_tradnl"/>
        </w:rPr>
        <w:t>NAPOMENA: Prtljag putnika sme da sadrži isključivo poklone i stvari za ličnu upotrebu!</w:t>
      </w:r>
    </w:p>
    <w:p w14:paraId="0DFFB048" w14:textId="48DB3240" w:rsidR="00E11B5F" w:rsidRPr="00A23E56" w:rsidRDefault="00CF767B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  <w:lang w:val="es-ES_tradnl"/>
        </w:rPr>
      </w:pPr>
      <w:hyperlink r:id="rId12" w:history="1">
        <w:r w:rsidR="00AA2036" w:rsidRPr="00A23E56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Za putnike koji poseduju crveni biometrijski pasoš Republike Srbije,</w:t>
        </w:r>
        <w:r w:rsidR="00AA2036" w:rsidRPr="00A23E56">
          <w:rPr>
            <w:rFonts w:ascii="Arial" w:hAnsi="Arial" w:cs="Arial"/>
            <w:i/>
            <w:sz w:val="15"/>
            <w:szCs w:val="15"/>
            <w:lang w:val="es-ES_tradnl"/>
          </w:rPr>
          <w:t xml:space="preserve"> </w:t>
        </w:r>
        <w:r w:rsidR="00AA2036" w:rsidRPr="00A23E56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za ulazak u Republiku Tursku, pasoš treba da važi minimum 6 meseci od dana povratka sa putovanja.</w:t>
        </w:r>
      </w:hyperlink>
    </w:p>
    <w:p w14:paraId="6AA9881C" w14:textId="65E897ED" w:rsidR="00B34493" w:rsidRPr="00A23E5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  <w:lang w:val="es-ES_tradnl"/>
        </w:rPr>
      </w:pPr>
      <w:r w:rsidRPr="00A23E56">
        <w:rPr>
          <w:rFonts w:ascii="Arial" w:hAnsi="Arial" w:cs="Arial"/>
          <w:bCs w:val="0"/>
          <w:i/>
          <w:sz w:val="15"/>
          <w:szCs w:val="15"/>
          <w:lang w:val="es-ES_tradnl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4A1639C0" w:rsidR="008F1602" w:rsidRPr="00A23E56" w:rsidRDefault="00FF3049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  <w:lang w:val="es-ES_tradnl"/>
        </w:rPr>
      </w:pPr>
      <w:r w:rsidRPr="00A23E56">
        <w:rPr>
          <w:rFonts w:ascii="Arial" w:hAnsi="Arial" w:cs="Arial"/>
          <w:b/>
          <w:i/>
          <w:sz w:val="15"/>
          <w:szCs w:val="15"/>
          <w:shd w:val="clear" w:color="auto" w:fill="FFFFFF"/>
          <w:lang w:val="es-ES_tradnl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0F801FB7" w:rsidR="00B34493" w:rsidRPr="00A23E56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A23E56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647A42" w:rsidRPr="00A23E56">
        <w:rPr>
          <w:rFonts w:ascii="Arial" w:hAnsi="Arial" w:cs="Arial"/>
          <w:sz w:val="15"/>
          <w:szCs w:val="15"/>
          <w:lang w:val="sl-SI"/>
        </w:rPr>
        <w:t>1</w:t>
      </w:r>
      <w:r w:rsidR="00455FF0" w:rsidRPr="00A23E56">
        <w:rPr>
          <w:rFonts w:ascii="Arial" w:hAnsi="Arial" w:cs="Arial"/>
          <w:sz w:val="15"/>
          <w:szCs w:val="15"/>
          <w:lang w:val="sl-SI"/>
        </w:rPr>
        <w:t>5</w:t>
      </w:r>
      <w:r w:rsidRPr="00A23E56">
        <w:rPr>
          <w:rFonts w:ascii="Arial" w:hAnsi="Arial" w:cs="Arial"/>
          <w:sz w:val="15"/>
          <w:szCs w:val="15"/>
          <w:lang w:val="sl-SI"/>
        </w:rPr>
        <w:t xml:space="preserve"> PUTNIKA</w:t>
      </w:r>
    </w:p>
    <w:p w14:paraId="3A2382A1" w14:textId="111CF401" w:rsidR="00B34493" w:rsidRPr="00A23E56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A23E56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680D6F2" w:rsidR="00B34493" w:rsidRPr="00A23E56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A23E56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1AEFEA48" w:rsidR="00B34493" w:rsidRPr="00A23E56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A23E56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47C30138" w:rsidR="00B34493" w:rsidRPr="00A23E56" w:rsidRDefault="000E37E2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A23E5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513FCA35">
            <wp:simplePos x="0" y="0"/>
            <wp:positionH relativeFrom="margin">
              <wp:posOffset>-105036</wp:posOffset>
            </wp:positionH>
            <wp:positionV relativeFrom="paragraph">
              <wp:posOffset>126178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A23E56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23E56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A23E56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23E56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A23E56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23E56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A23E56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B88EAB3" w:rsidR="00B34493" w:rsidRPr="00A23E56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A23E56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A23E56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A23E56">
        <w:rPr>
          <w:rFonts w:ascii="Arial" w:hAnsi="Arial" w:cs="Arial"/>
          <w:b/>
          <w:sz w:val="15"/>
          <w:szCs w:val="15"/>
          <w:lang w:val="sl-SI"/>
        </w:rPr>
        <w:t>6</w:t>
      </w:r>
      <w:r w:rsidRPr="00A23E56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A23E56">
        <w:rPr>
          <w:rFonts w:ascii="Arial" w:hAnsi="Arial" w:cs="Arial"/>
          <w:b/>
          <w:sz w:val="15"/>
          <w:szCs w:val="15"/>
          <w:lang w:val="sl-SI"/>
        </w:rPr>
        <w:t>1</w:t>
      </w:r>
      <w:r w:rsidRPr="00A23E56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0725812E" w:rsidR="00B34493" w:rsidRPr="00A23E56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A23E56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A23E56">
        <w:rPr>
          <w:rFonts w:ascii="Arial" w:hAnsi="Arial" w:cs="Arial"/>
          <w:sz w:val="15"/>
          <w:szCs w:val="15"/>
          <w:lang w:val="sl-SI"/>
        </w:rPr>
        <w:t>0</w:t>
      </w:r>
      <w:r w:rsidR="00352680">
        <w:rPr>
          <w:rFonts w:ascii="Arial" w:hAnsi="Arial" w:cs="Arial"/>
          <w:sz w:val="15"/>
          <w:szCs w:val="15"/>
          <w:lang w:val="sl-SI"/>
        </w:rPr>
        <w:t>37</w:t>
      </w:r>
      <w:r w:rsidRPr="00A23E56">
        <w:rPr>
          <w:rFonts w:ascii="Arial" w:hAnsi="Arial" w:cs="Arial"/>
          <w:sz w:val="15"/>
          <w:szCs w:val="15"/>
          <w:lang w:val="sl-SI"/>
        </w:rPr>
        <w:t>/202</w:t>
      </w:r>
      <w:r w:rsidR="00352680">
        <w:rPr>
          <w:rFonts w:ascii="Arial" w:hAnsi="Arial" w:cs="Arial"/>
          <w:sz w:val="15"/>
          <w:szCs w:val="15"/>
          <w:lang w:val="sl-SI"/>
        </w:rPr>
        <w:t>3</w:t>
      </w:r>
      <w:r w:rsidRPr="00A23E56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4E27CE5E" w14:textId="77777777" w:rsidR="00B34493" w:rsidRPr="000E37E2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0E37E2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41D42AEF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sz w:val="15"/>
          <w:szCs w:val="15"/>
        </w:rPr>
        <w:t>Prva promena po već zaključenom ugovoru je moguća bez nadoknade. Kod svake naredne promene već zaključenog ugovora (datuma polaska i povratka, imena putnika, broja putnika sa ugovora, smeštajnog objekata…), agencija</w:t>
      </w:r>
      <w:r w:rsidRPr="000E37E2">
        <w:rPr>
          <w:rFonts w:ascii="Arial" w:hAnsi="Arial" w:cs="Arial"/>
          <w:sz w:val="15"/>
          <w:szCs w:val="15"/>
          <w:shd w:val="clear" w:color="auto" w:fill="FFFFFF"/>
        </w:rPr>
        <w:t xml:space="preserve"> zadržava pravo naplate administrativnih troškova u iznosu od 1000 dinara po ugovoru.</w:t>
      </w:r>
    </w:p>
    <w:p w14:paraId="037FE433" w14:textId="3CB658B6" w:rsidR="000974A8" w:rsidRPr="000E37E2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r-Latn-RS"/>
        </w:rPr>
      </w:pPr>
      <w:r w:rsidRPr="000E37E2">
        <w:rPr>
          <w:rFonts w:ascii="Arial" w:eastAsia="Times New Roman" w:hAnsi="Arial" w:cs="Arial"/>
          <w:sz w:val="15"/>
          <w:szCs w:val="15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77777777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r-Latn-RS"/>
        </w:rPr>
      </w:pPr>
      <w:r w:rsidRPr="000E37E2">
        <w:rPr>
          <w:rFonts w:ascii="Arial" w:hAnsi="Arial" w:cs="Arial"/>
          <w:sz w:val="15"/>
          <w:szCs w:val="15"/>
          <w:lang w:val="sr-Latn-RS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71E73A1" w14:textId="77777777" w:rsidR="00177E44" w:rsidRPr="000E37E2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pl-PL"/>
        </w:rPr>
      </w:pPr>
      <w:r w:rsidRPr="000E37E2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1F49392F" w14:textId="7CC9E6AF" w:rsidR="00177E44" w:rsidRPr="000E37E2" w:rsidRDefault="00177E44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eastAsia="Times New Roman" w:hAnsi="Arial" w:cs="Arial"/>
          <w:sz w:val="15"/>
          <w:szCs w:val="15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32CB5056" w14:textId="71C000C8" w:rsidR="00177E44" w:rsidRPr="000E37E2" w:rsidRDefault="00177E44" w:rsidP="000974A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r-Latn-RS"/>
        </w:rPr>
      </w:pPr>
      <w:r w:rsidRPr="000E37E2">
        <w:rPr>
          <w:rFonts w:ascii="Arial" w:eastAsia="Times New Roman" w:hAnsi="Arial" w:cs="Arial"/>
          <w:sz w:val="15"/>
          <w:szCs w:val="15"/>
          <w:lang w:val="sr-Latn-RS" w:eastAsia="sr-Latn-RS"/>
        </w:rPr>
        <w:t>Dozvoljena težina prtljaga 20 kg po osobi, a ručnog prtljaga 7 kg po osobi. Svaki višak prtljaga se dodatno naplaćuje (prema pravilima i tarifama koje odredjuje avio prevoznik, a na koje organizator putovanja ne može imati uticaja).</w:t>
      </w:r>
    </w:p>
    <w:p w14:paraId="07B3D742" w14:textId="3DAD4A4F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pl-PL"/>
        </w:rPr>
      </w:pPr>
      <w:r w:rsidRPr="000E37E2">
        <w:rPr>
          <w:rFonts w:ascii="Arial" w:hAnsi="Arial" w:cs="Arial"/>
          <w:sz w:val="15"/>
          <w:szCs w:val="15"/>
          <w:lang w:val="pl-PL"/>
        </w:rPr>
        <w:t>Mole se putnici </w:t>
      </w:r>
      <w:r w:rsidRPr="000E37E2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0E37E2">
        <w:rPr>
          <w:rFonts w:ascii="Arial" w:hAnsi="Arial" w:cs="Arial"/>
          <w:sz w:val="15"/>
          <w:szCs w:val="15"/>
          <w:lang w:val="pl-PL"/>
        </w:rPr>
        <w:t> u toku trajanja aranžmana. Organizator putovanja ne može odgovarati niti se organizatoru putovanja pišu prigovori u slučaju nepredviđenih okolnosti.</w:t>
      </w:r>
    </w:p>
    <w:p w14:paraId="42613CC2" w14:textId="0F050F8F" w:rsidR="001B53E2" w:rsidRPr="000E37E2" w:rsidRDefault="00B34493" w:rsidP="001B53E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v-SE"/>
        </w:rPr>
      </w:pPr>
      <w:r w:rsidRPr="000E37E2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414EAD9E" w14:textId="56ADC2D9" w:rsidR="007D2079" w:rsidRPr="000E37E2" w:rsidRDefault="00B34493" w:rsidP="007D20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v-SE"/>
        </w:rPr>
      </w:pPr>
      <w:r w:rsidRPr="000E37E2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10F21F19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v-SE"/>
        </w:rPr>
      </w:pPr>
      <w:r w:rsidRPr="000E37E2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39FB57C" w14:textId="462BF2CC" w:rsidR="000E37E2" w:rsidRDefault="000E37E2" w:rsidP="000E37E2">
      <w:pPr>
        <w:spacing w:after="0" w:line="240" w:lineRule="auto"/>
        <w:jc w:val="both"/>
        <w:rPr>
          <w:rFonts w:ascii="Arial" w:hAnsi="Arial" w:cs="Arial"/>
          <w:sz w:val="15"/>
          <w:szCs w:val="15"/>
          <w:lang w:val="sv-SE"/>
        </w:rPr>
      </w:pPr>
    </w:p>
    <w:p w14:paraId="1F0E59FF" w14:textId="77777777" w:rsidR="000E37E2" w:rsidRPr="000E37E2" w:rsidRDefault="000E37E2" w:rsidP="000E37E2">
      <w:pPr>
        <w:spacing w:after="0" w:line="240" w:lineRule="auto"/>
        <w:jc w:val="both"/>
        <w:rPr>
          <w:rFonts w:ascii="Arial" w:hAnsi="Arial" w:cs="Arial"/>
          <w:sz w:val="15"/>
          <w:szCs w:val="15"/>
          <w:lang w:val="sv-SE"/>
        </w:rPr>
      </w:pPr>
    </w:p>
    <w:p w14:paraId="3EF98C93" w14:textId="0D520035" w:rsidR="00106B0E" w:rsidRPr="000E37E2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sv-SE"/>
        </w:rPr>
      </w:pPr>
      <w:r w:rsidRPr="000E37E2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0E37E2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it-IT"/>
        </w:rPr>
      </w:pPr>
      <w:r w:rsidRPr="000E37E2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de-DE"/>
        </w:rPr>
      </w:pPr>
      <w:r w:rsidRPr="000E37E2">
        <w:rPr>
          <w:rFonts w:ascii="Arial" w:hAnsi="Arial" w:cs="Arial"/>
          <w:sz w:val="15"/>
          <w:szCs w:val="15"/>
          <w:lang w:val="de-DE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0E37E2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Savetujemo da se i sami više </w:t>
      </w:r>
      <w:r w:rsidRPr="000E37E2">
        <w:rPr>
          <w:rFonts w:ascii="Arial" w:hAnsi="Arial" w:cs="Arial"/>
          <w:sz w:val="15"/>
          <w:szCs w:val="15"/>
          <w:lang w:val="de-DE"/>
        </w:rPr>
        <w:t>informišete o istima putem interneta, na društvenim</w:t>
      </w:r>
      <w:r w:rsidRPr="000E37E2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mrežama i specijalizovanim portalima koji pružaju tu vrstu pomoći putnicima poput </w:t>
      </w:r>
      <w:hyperlink r:id="rId13" w:tgtFrame="_blank" w:history="1">
        <w:r w:rsidRPr="000E37E2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  <w:lang w:val="de-DE"/>
          </w:rPr>
          <w:t>www.tripadvisor.com</w:t>
        </w:r>
      </w:hyperlink>
      <w:r w:rsidRPr="000E37E2">
        <w:rPr>
          <w:rFonts w:ascii="Arial" w:hAnsi="Arial" w:cs="Arial"/>
          <w:sz w:val="15"/>
          <w:szCs w:val="15"/>
          <w:lang w:val="de-DE"/>
        </w:rPr>
        <w:t xml:space="preserve">, </w:t>
      </w:r>
      <w:hyperlink r:id="rId14" w:history="1">
        <w:r w:rsidRPr="000E37E2">
          <w:rPr>
            <w:rStyle w:val="Hyperlink"/>
            <w:rFonts w:ascii="Arial" w:hAnsi="Arial" w:cs="Arial"/>
            <w:color w:val="auto"/>
            <w:sz w:val="15"/>
            <w:szCs w:val="15"/>
            <w:lang w:val="de-DE"/>
          </w:rPr>
          <w:t>www.booking.com</w:t>
        </w:r>
      </w:hyperlink>
      <w:r w:rsidRPr="000E37E2">
        <w:rPr>
          <w:rFonts w:ascii="Arial" w:hAnsi="Arial" w:cs="Arial"/>
          <w:sz w:val="15"/>
          <w:szCs w:val="15"/>
          <w:lang w:val="de-DE"/>
        </w:rPr>
        <w:t>…</w:t>
      </w:r>
    </w:p>
    <w:p w14:paraId="7E63F19D" w14:textId="15207C46" w:rsidR="00E15FE6" w:rsidRPr="000E37E2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de-DE"/>
        </w:rPr>
      </w:pPr>
      <w:r w:rsidRPr="000E37E2">
        <w:rPr>
          <w:rFonts w:ascii="Arial" w:hAnsi="Arial" w:cs="Arial"/>
          <w:sz w:val="15"/>
          <w:szCs w:val="15"/>
          <w:lang w:val="de-DE"/>
        </w:rPr>
        <w:t>Organizator putovanja ne može da utiče na razmeštaj po sobama jer to isključivo zavisi od recepcije smeštajnog objekta.</w:t>
      </w:r>
    </w:p>
    <w:p w14:paraId="4DD14882" w14:textId="7A006517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sz w:val="15"/>
          <w:szCs w:val="15"/>
          <w:lang w:val="de-DE"/>
        </w:rPr>
        <w:t xml:space="preserve">Zahtevi za konektovane sobe, family sobe i sl uzeće se u razmatranje ali grupni aranžmani ne podrazumevaju ovakvu vrstu smeštaja niti izbora soba i njihovog sadržaja (balkon, terasa, pušačka soba, spratnost, francuski ležaj…). </w:t>
      </w:r>
      <w:r w:rsidRPr="000E37E2">
        <w:rPr>
          <w:rFonts w:ascii="Arial" w:hAnsi="Arial" w:cs="Arial"/>
          <w:sz w:val="15"/>
          <w:szCs w:val="15"/>
        </w:rPr>
        <w:t>Agencija organizator ne može obećavati ovakve usluge.</w:t>
      </w:r>
    </w:p>
    <w:p w14:paraId="4F6AC8C5" w14:textId="6268BDBE" w:rsidR="00833712" w:rsidRPr="000E37E2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0E37E2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0E37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2ADCFC81" w14:textId="77777777" w:rsidR="000974A8" w:rsidRPr="000E37E2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  <w:lang w:val="pl-PL"/>
        </w:rPr>
      </w:pPr>
      <w:r w:rsidRPr="000E37E2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0E37E2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0E37E2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2F02A8DF">
            <wp:simplePos x="0" y="0"/>
            <wp:positionH relativeFrom="margin">
              <wp:posOffset>137682</wp:posOffset>
            </wp:positionH>
            <wp:positionV relativeFrom="paragraph">
              <wp:posOffset>3450553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0E37E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BE83" w14:textId="77777777" w:rsidR="00D17677" w:rsidRDefault="00D17677" w:rsidP="00673569">
      <w:pPr>
        <w:spacing w:after="0" w:line="240" w:lineRule="auto"/>
      </w:pPr>
      <w:r>
        <w:separator/>
      </w:r>
    </w:p>
  </w:endnote>
  <w:endnote w:type="continuationSeparator" w:id="0">
    <w:p w14:paraId="13ACFCE4" w14:textId="77777777" w:rsidR="00D17677" w:rsidRDefault="00D17677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C77B" w14:textId="77777777" w:rsidR="00D17677" w:rsidRDefault="00D17677" w:rsidP="00673569">
      <w:pPr>
        <w:spacing w:after="0" w:line="240" w:lineRule="auto"/>
      </w:pPr>
      <w:r>
        <w:separator/>
      </w:r>
    </w:p>
  </w:footnote>
  <w:footnote w:type="continuationSeparator" w:id="0">
    <w:p w14:paraId="0C09D3F8" w14:textId="77777777" w:rsidR="00D17677" w:rsidRDefault="00D17677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64084"/>
    <w:multiLevelType w:val="hybridMultilevel"/>
    <w:tmpl w:val="90C8D2FA"/>
    <w:lvl w:ilvl="0" w:tplc="643EF68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2531">
    <w:abstractNumId w:val="0"/>
  </w:num>
  <w:num w:numId="2" w16cid:durableId="1217819601">
    <w:abstractNumId w:val="2"/>
  </w:num>
  <w:num w:numId="3" w16cid:durableId="162018846">
    <w:abstractNumId w:val="1"/>
  </w:num>
  <w:num w:numId="4" w16cid:durableId="1405685298">
    <w:abstractNumId w:val="3"/>
  </w:num>
  <w:num w:numId="5" w16cid:durableId="161629147">
    <w:abstractNumId w:val="3"/>
  </w:num>
  <w:num w:numId="6" w16cid:durableId="813369423">
    <w:abstractNumId w:val="3"/>
  </w:num>
  <w:num w:numId="7" w16cid:durableId="435029779">
    <w:abstractNumId w:val="2"/>
  </w:num>
  <w:num w:numId="8" w16cid:durableId="264971256">
    <w:abstractNumId w:val="6"/>
  </w:num>
  <w:num w:numId="9" w16cid:durableId="956915547">
    <w:abstractNumId w:val="4"/>
  </w:num>
  <w:num w:numId="10" w16cid:durableId="237251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8A"/>
    <w:rsid w:val="00000B8D"/>
    <w:rsid w:val="00007C82"/>
    <w:rsid w:val="000241BA"/>
    <w:rsid w:val="000248E9"/>
    <w:rsid w:val="0002571A"/>
    <w:rsid w:val="00055946"/>
    <w:rsid w:val="00060B51"/>
    <w:rsid w:val="00065FC0"/>
    <w:rsid w:val="000763EB"/>
    <w:rsid w:val="000804EF"/>
    <w:rsid w:val="00086F4F"/>
    <w:rsid w:val="0009620C"/>
    <w:rsid w:val="000974A8"/>
    <w:rsid w:val="000C54AC"/>
    <w:rsid w:val="000E37E2"/>
    <w:rsid w:val="00102910"/>
    <w:rsid w:val="00106B0E"/>
    <w:rsid w:val="00106CD6"/>
    <w:rsid w:val="00141313"/>
    <w:rsid w:val="00147355"/>
    <w:rsid w:val="0015661D"/>
    <w:rsid w:val="00164D2E"/>
    <w:rsid w:val="00177E44"/>
    <w:rsid w:val="00187AE6"/>
    <w:rsid w:val="001A58DA"/>
    <w:rsid w:val="001B53E2"/>
    <w:rsid w:val="001C19B8"/>
    <w:rsid w:val="001D32B4"/>
    <w:rsid w:val="001D424F"/>
    <w:rsid w:val="001E2800"/>
    <w:rsid w:val="001F0B10"/>
    <w:rsid w:val="002113EC"/>
    <w:rsid w:val="002116A8"/>
    <w:rsid w:val="00211D72"/>
    <w:rsid w:val="0022404E"/>
    <w:rsid w:val="0022497B"/>
    <w:rsid w:val="002326AD"/>
    <w:rsid w:val="00260A4F"/>
    <w:rsid w:val="00263203"/>
    <w:rsid w:val="00263D7D"/>
    <w:rsid w:val="00283BDE"/>
    <w:rsid w:val="00291E53"/>
    <w:rsid w:val="00293775"/>
    <w:rsid w:val="002A1B28"/>
    <w:rsid w:val="002A2B22"/>
    <w:rsid w:val="002B0E7B"/>
    <w:rsid w:val="002B1CFF"/>
    <w:rsid w:val="002B5CD2"/>
    <w:rsid w:val="002B7918"/>
    <w:rsid w:val="002C251C"/>
    <w:rsid w:val="002C2E30"/>
    <w:rsid w:val="002D1B1F"/>
    <w:rsid w:val="002D252C"/>
    <w:rsid w:val="002E197F"/>
    <w:rsid w:val="002F1917"/>
    <w:rsid w:val="00307642"/>
    <w:rsid w:val="00313184"/>
    <w:rsid w:val="00332A2D"/>
    <w:rsid w:val="00334FCD"/>
    <w:rsid w:val="00340CF4"/>
    <w:rsid w:val="00340FEB"/>
    <w:rsid w:val="0034172B"/>
    <w:rsid w:val="00352680"/>
    <w:rsid w:val="0037606E"/>
    <w:rsid w:val="00380AB7"/>
    <w:rsid w:val="0039397B"/>
    <w:rsid w:val="003A6AE6"/>
    <w:rsid w:val="003C72A4"/>
    <w:rsid w:val="003D58DB"/>
    <w:rsid w:val="003D7FC4"/>
    <w:rsid w:val="003E6FDC"/>
    <w:rsid w:val="00405243"/>
    <w:rsid w:val="004067A4"/>
    <w:rsid w:val="00423243"/>
    <w:rsid w:val="0042428C"/>
    <w:rsid w:val="004271D9"/>
    <w:rsid w:val="0043567A"/>
    <w:rsid w:val="0045311E"/>
    <w:rsid w:val="00455FF0"/>
    <w:rsid w:val="004617C9"/>
    <w:rsid w:val="00463491"/>
    <w:rsid w:val="00470697"/>
    <w:rsid w:val="00484582"/>
    <w:rsid w:val="004950E4"/>
    <w:rsid w:val="0049791E"/>
    <w:rsid w:val="004A13B8"/>
    <w:rsid w:val="004B7EE4"/>
    <w:rsid w:val="004F4060"/>
    <w:rsid w:val="00500764"/>
    <w:rsid w:val="0050459E"/>
    <w:rsid w:val="00513A5A"/>
    <w:rsid w:val="00531A1B"/>
    <w:rsid w:val="00534EFE"/>
    <w:rsid w:val="00535FA4"/>
    <w:rsid w:val="005403AF"/>
    <w:rsid w:val="00554392"/>
    <w:rsid w:val="00563069"/>
    <w:rsid w:val="00571BC2"/>
    <w:rsid w:val="00597CF0"/>
    <w:rsid w:val="005A43E6"/>
    <w:rsid w:val="005C30D7"/>
    <w:rsid w:val="005D7663"/>
    <w:rsid w:val="005F2A48"/>
    <w:rsid w:val="005F5D04"/>
    <w:rsid w:val="005F774B"/>
    <w:rsid w:val="006101C7"/>
    <w:rsid w:val="006122D1"/>
    <w:rsid w:val="006155C9"/>
    <w:rsid w:val="00615ACA"/>
    <w:rsid w:val="006301FE"/>
    <w:rsid w:val="006369A2"/>
    <w:rsid w:val="00647A42"/>
    <w:rsid w:val="006667C0"/>
    <w:rsid w:val="00673569"/>
    <w:rsid w:val="0068189F"/>
    <w:rsid w:val="00687E24"/>
    <w:rsid w:val="0069251E"/>
    <w:rsid w:val="00695135"/>
    <w:rsid w:val="006A21DF"/>
    <w:rsid w:val="006B1223"/>
    <w:rsid w:val="006B1B39"/>
    <w:rsid w:val="006B250B"/>
    <w:rsid w:val="006B49CD"/>
    <w:rsid w:val="006B78DE"/>
    <w:rsid w:val="006C534A"/>
    <w:rsid w:val="006C6F87"/>
    <w:rsid w:val="006D7F0F"/>
    <w:rsid w:val="006E0F4A"/>
    <w:rsid w:val="00707653"/>
    <w:rsid w:val="007120C3"/>
    <w:rsid w:val="00725437"/>
    <w:rsid w:val="00730933"/>
    <w:rsid w:val="007408F0"/>
    <w:rsid w:val="007454C8"/>
    <w:rsid w:val="00795557"/>
    <w:rsid w:val="007D2079"/>
    <w:rsid w:val="007E1986"/>
    <w:rsid w:val="007E4758"/>
    <w:rsid w:val="007F0B2C"/>
    <w:rsid w:val="007F3C7E"/>
    <w:rsid w:val="007F5B73"/>
    <w:rsid w:val="0080443C"/>
    <w:rsid w:val="008074C4"/>
    <w:rsid w:val="00833712"/>
    <w:rsid w:val="008509E2"/>
    <w:rsid w:val="00852183"/>
    <w:rsid w:val="0085560F"/>
    <w:rsid w:val="008564D2"/>
    <w:rsid w:val="008C6AB2"/>
    <w:rsid w:val="008E61E8"/>
    <w:rsid w:val="008F1602"/>
    <w:rsid w:val="008F3285"/>
    <w:rsid w:val="00911624"/>
    <w:rsid w:val="00920B31"/>
    <w:rsid w:val="00942210"/>
    <w:rsid w:val="0094491F"/>
    <w:rsid w:val="00961F55"/>
    <w:rsid w:val="0096300E"/>
    <w:rsid w:val="0096672A"/>
    <w:rsid w:val="009739DE"/>
    <w:rsid w:val="009853DA"/>
    <w:rsid w:val="009B1424"/>
    <w:rsid w:val="009B3748"/>
    <w:rsid w:val="009D4AFA"/>
    <w:rsid w:val="009D6EEA"/>
    <w:rsid w:val="009F2E9B"/>
    <w:rsid w:val="009F6B20"/>
    <w:rsid w:val="00A11C96"/>
    <w:rsid w:val="00A15209"/>
    <w:rsid w:val="00A17B06"/>
    <w:rsid w:val="00A23E56"/>
    <w:rsid w:val="00A446B5"/>
    <w:rsid w:val="00A4593F"/>
    <w:rsid w:val="00A473F8"/>
    <w:rsid w:val="00A53768"/>
    <w:rsid w:val="00A77BA7"/>
    <w:rsid w:val="00A91E53"/>
    <w:rsid w:val="00A97CC8"/>
    <w:rsid w:val="00AA0655"/>
    <w:rsid w:val="00AA2036"/>
    <w:rsid w:val="00AB53C9"/>
    <w:rsid w:val="00AD437C"/>
    <w:rsid w:val="00AE6FDF"/>
    <w:rsid w:val="00AF64FE"/>
    <w:rsid w:val="00B26468"/>
    <w:rsid w:val="00B31551"/>
    <w:rsid w:val="00B3432D"/>
    <w:rsid w:val="00B34493"/>
    <w:rsid w:val="00B34DBA"/>
    <w:rsid w:val="00B475D7"/>
    <w:rsid w:val="00B551F7"/>
    <w:rsid w:val="00B57917"/>
    <w:rsid w:val="00B6448A"/>
    <w:rsid w:val="00B67265"/>
    <w:rsid w:val="00B732C6"/>
    <w:rsid w:val="00B77ABC"/>
    <w:rsid w:val="00BA656A"/>
    <w:rsid w:val="00BC471B"/>
    <w:rsid w:val="00BE55EB"/>
    <w:rsid w:val="00BF0633"/>
    <w:rsid w:val="00C178F8"/>
    <w:rsid w:val="00C45F53"/>
    <w:rsid w:val="00C73FCA"/>
    <w:rsid w:val="00C82BFB"/>
    <w:rsid w:val="00C83EB5"/>
    <w:rsid w:val="00C84C09"/>
    <w:rsid w:val="00C861A3"/>
    <w:rsid w:val="00CA57A2"/>
    <w:rsid w:val="00CC19A4"/>
    <w:rsid w:val="00CD75C7"/>
    <w:rsid w:val="00CF767B"/>
    <w:rsid w:val="00D17677"/>
    <w:rsid w:val="00D23374"/>
    <w:rsid w:val="00D32606"/>
    <w:rsid w:val="00D40559"/>
    <w:rsid w:val="00D537BA"/>
    <w:rsid w:val="00D5768C"/>
    <w:rsid w:val="00D804C1"/>
    <w:rsid w:val="00D87AC2"/>
    <w:rsid w:val="00D956BA"/>
    <w:rsid w:val="00E11B5F"/>
    <w:rsid w:val="00E1307E"/>
    <w:rsid w:val="00E15FE6"/>
    <w:rsid w:val="00E26ACB"/>
    <w:rsid w:val="00E34413"/>
    <w:rsid w:val="00E3564E"/>
    <w:rsid w:val="00E46AF6"/>
    <w:rsid w:val="00E5035B"/>
    <w:rsid w:val="00E52589"/>
    <w:rsid w:val="00E52E06"/>
    <w:rsid w:val="00E744BB"/>
    <w:rsid w:val="00EB5D39"/>
    <w:rsid w:val="00EC2AFB"/>
    <w:rsid w:val="00ED307B"/>
    <w:rsid w:val="00EE2C09"/>
    <w:rsid w:val="00F370A1"/>
    <w:rsid w:val="00F447E0"/>
    <w:rsid w:val="00F522BA"/>
    <w:rsid w:val="00F6036B"/>
    <w:rsid w:val="00F67F17"/>
    <w:rsid w:val="00F86DC9"/>
    <w:rsid w:val="00F92CE8"/>
    <w:rsid w:val="00F949BC"/>
    <w:rsid w:val="00F96C5D"/>
    <w:rsid w:val="00FA4AF7"/>
    <w:rsid w:val="00FA588C"/>
    <w:rsid w:val="00FC30BB"/>
    <w:rsid w:val="00FC31D1"/>
    <w:rsid w:val="00FC5A47"/>
    <w:rsid w:val="00FE6547"/>
    <w:rsid w:val="00FE69BE"/>
    <w:rsid w:val="00FF3049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80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9D6EEA"/>
  </w:style>
  <w:style w:type="character" w:styleId="UnresolvedMention">
    <w:name w:val="Unresolved Mention"/>
    <w:basedOn w:val="DefaultParagraphFont"/>
    <w:uiPriority w:val="99"/>
    <w:semiHidden/>
    <w:unhideWhenUsed/>
    <w:rsid w:val="00B7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vellino.r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1075-E4BD-431D-A323-75312CCA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16</cp:revision>
  <cp:lastPrinted>2021-01-18T10:33:00Z</cp:lastPrinted>
  <dcterms:created xsi:type="dcterms:W3CDTF">2022-09-12T09:51:00Z</dcterms:created>
  <dcterms:modified xsi:type="dcterms:W3CDTF">2023-02-07T10:10:00Z</dcterms:modified>
</cp:coreProperties>
</file>